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CDBAE" w14:textId="77777777" w:rsidR="00447F08" w:rsidRPr="00F85D18" w:rsidRDefault="00447F08" w:rsidP="007C21C5">
      <w:pPr>
        <w:jc w:val="center"/>
        <w:rPr>
          <w:rFonts w:ascii="Times New Roman" w:hAnsi="Times New Roman"/>
          <w:b/>
          <w:sz w:val="24"/>
        </w:rPr>
      </w:pPr>
    </w:p>
    <w:p w14:paraId="4CC46439" w14:textId="77777777" w:rsidR="00447F08" w:rsidRPr="00F85D18" w:rsidRDefault="00447F08" w:rsidP="007C21C5">
      <w:pPr>
        <w:jc w:val="center"/>
        <w:rPr>
          <w:rFonts w:ascii="Times New Roman" w:hAnsi="Times New Roman"/>
          <w:b/>
          <w:sz w:val="24"/>
        </w:rPr>
      </w:pPr>
    </w:p>
    <w:p w14:paraId="2545B986" w14:textId="77777777" w:rsidR="00447F08" w:rsidRPr="00F85D18" w:rsidRDefault="00447F08" w:rsidP="00447F08">
      <w:pPr>
        <w:spacing w:line="480" w:lineRule="auto"/>
        <w:jc w:val="center"/>
        <w:rPr>
          <w:rFonts w:ascii="Times New Roman" w:hAnsi="Times New Roman"/>
          <w:color w:val="000000"/>
          <w:sz w:val="24"/>
        </w:rPr>
      </w:pPr>
    </w:p>
    <w:p w14:paraId="7EEB02D9" w14:textId="77777777" w:rsidR="00447F08" w:rsidRPr="00F85D18" w:rsidRDefault="00447F08" w:rsidP="00447F08">
      <w:pPr>
        <w:spacing w:line="480" w:lineRule="auto"/>
        <w:jc w:val="center"/>
        <w:rPr>
          <w:rFonts w:ascii="Times New Roman" w:hAnsi="Times New Roman"/>
          <w:color w:val="000000"/>
          <w:sz w:val="24"/>
        </w:rPr>
      </w:pPr>
    </w:p>
    <w:p w14:paraId="18D92F61" w14:textId="77777777" w:rsidR="00447F08" w:rsidRPr="00F85D18" w:rsidRDefault="00447F08" w:rsidP="00447F08">
      <w:pPr>
        <w:spacing w:line="480" w:lineRule="auto"/>
        <w:jc w:val="center"/>
        <w:rPr>
          <w:rFonts w:ascii="Times New Roman" w:hAnsi="Times New Roman"/>
          <w:color w:val="000000"/>
          <w:sz w:val="24"/>
        </w:rPr>
      </w:pPr>
    </w:p>
    <w:p w14:paraId="5EFB491E" w14:textId="77777777" w:rsidR="00447F08" w:rsidRPr="00F85D18" w:rsidRDefault="00447F08" w:rsidP="00447F08">
      <w:pPr>
        <w:spacing w:line="480" w:lineRule="auto"/>
        <w:jc w:val="center"/>
        <w:rPr>
          <w:rFonts w:ascii="Times New Roman" w:hAnsi="Times New Roman"/>
          <w:color w:val="000000"/>
          <w:sz w:val="24"/>
        </w:rPr>
      </w:pPr>
    </w:p>
    <w:p w14:paraId="6930FC88" w14:textId="77777777" w:rsidR="00447F08" w:rsidRPr="00F85D18" w:rsidRDefault="00447F08" w:rsidP="00447F08">
      <w:pPr>
        <w:spacing w:line="480" w:lineRule="auto"/>
        <w:jc w:val="center"/>
        <w:rPr>
          <w:rFonts w:ascii="Times New Roman" w:hAnsi="Times New Roman"/>
          <w:color w:val="000000"/>
          <w:sz w:val="24"/>
        </w:rPr>
      </w:pPr>
    </w:p>
    <w:p w14:paraId="1754D82F" w14:textId="77777777" w:rsidR="00447F08" w:rsidRPr="00F85D18" w:rsidRDefault="00447F08" w:rsidP="00447F08">
      <w:pPr>
        <w:spacing w:line="480" w:lineRule="auto"/>
        <w:jc w:val="center"/>
        <w:rPr>
          <w:rFonts w:ascii="Times New Roman" w:hAnsi="Times New Roman"/>
          <w:color w:val="000000"/>
          <w:sz w:val="24"/>
        </w:rPr>
      </w:pPr>
    </w:p>
    <w:p w14:paraId="2CF63055" w14:textId="77777777" w:rsidR="00447F08" w:rsidRPr="00F85D18" w:rsidRDefault="00447F08" w:rsidP="00447F08">
      <w:pPr>
        <w:spacing w:line="480" w:lineRule="auto"/>
        <w:jc w:val="center"/>
        <w:rPr>
          <w:rFonts w:ascii="Times New Roman" w:hAnsi="Times New Roman"/>
          <w:color w:val="000000"/>
          <w:sz w:val="24"/>
        </w:rPr>
      </w:pPr>
      <w:r w:rsidRPr="00F85D18">
        <w:rPr>
          <w:rFonts w:ascii="Times New Roman" w:hAnsi="Times New Roman"/>
          <w:color w:val="000000"/>
          <w:sz w:val="24"/>
        </w:rPr>
        <w:t>Alexis Hoffmann</w:t>
      </w:r>
    </w:p>
    <w:p w14:paraId="7BA8FBA0" w14:textId="3B0A8622" w:rsidR="00447F08" w:rsidRPr="00F85D18" w:rsidRDefault="002C1209" w:rsidP="00447F08">
      <w:pPr>
        <w:spacing w:line="480" w:lineRule="auto"/>
        <w:jc w:val="center"/>
        <w:rPr>
          <w:rFonts w:ascii="Times New Roman" w:hAnsi="Times New Roman"/>
          <w:sz w:val="24"/>
        </w:rPr>
      </w:pPr>
      <w:r>
        <w:rPr>
          <w:rFonts w:ascii="Times New Roman" w:hAnsi="Times New Roman"/>
          <w:sz w:val="24"/>
        </w:rPr>
        <w:t>UbD Template with all Standards and Essential Questions</w:t>
      </w:r>
    </w:p>
    <w:p w14:paraId="1CCA25A9" w14:textId="77777777" w:rsidR="00447F08" w:rsidRPr="00F85D18" w:rsidRDefault="00447F08" w:rsidP="00447F08">
      <w:pPr>
        <w:spacing w:line="480" w:lineRule="auto"/>
        <w:jc w:val="center"/>
        <w:rPr>
          <w:rFonts w:ascii="Times New Roman" w:hAnsi="Times New Roman"/>
          <w:sz w:val="24"/>
        </w:rPr>
      </w:pPr>
      <w:r w:rsidRPr="00F85D18">
        <w:rPr>
          <w:rFonts w:ascii="Times New Roman" w:hAnsi="Times New Roman"/>
          <w:color w:val="000000"/>
          <w:sz w:val="24"/>
        </w:rPr>
        <w:t>OTL540 – Theory and Practice in Backwards Design</w:t>
      </w:r>
    </w:p>
    <w:p w14:paraId="121373AD" w14:textId="77777777" w:rsidR="00447F08" w:rsidRPr="00F85D18" w:rsidRDefault="00447F08" w:rsidP="00447F08">
      <w:pPr>
        <w:spacing w:line="480" w:lineRule="auto"/>
        <w:jc w:val="center"/>
        <w:rPr>
          <w:rFonts w:ascii="Times New Roman" w:hAnsi="Times New Roman"/>
          <w:sz w:val="24"/>
        </w:rPr>
      </w:pPr>
      <w:r w:rsidRPr="00F85D18">
        <w:rPr>
          <w:rFonts w:ascii="Times New Roman" w:hAnsi="Times New Roman"/>
          <w:color w:val="000000"/>
          <w:sz w:val="24"/>
        </w:rPr>
        <w:t>Colorado State University – Global Campus</w:t>
      </w:r>
    </w:p>
    <w:p w14:paraId="0F497EEE" w14:textId="77777777" w:rsidR="00447F08" w:rsidRPr="00F85D18" w:rsidRDefault="00447F08" w:rsidP="00447F08">
      <w:pPr>
        <w:spacing w:line="480" w:lineRule="auto"/>
        <w:jc w:val="center"/>
        <w:rPr>
          <w:rFonts w:ascii="Times New Roman" w:hAnsi="Times New Roman"/>
          <w:sz w:val="24"/>
        </w:rPr>
      </w:pPr>
      <w:r w:rsidRPr="00F85D18">
        <w:rPr>
          <w:rFonts w:ascii="Times New Roman" w:hAnsi="Times New Roman"/>
          <w:color w:val="000000"/>
          <w:sz w:val="24"/>
        </w:rPr>
        <w:t>Steven T. Flanders, PhD</w:t>
      </w:r>
    </w:p>
    <w:p w14:paraId="11972417" w14:textId="100A8018" w:rsidR="00447F08" w:rsidRPr="00F85D18" w:rsidRDefault="00DE7DA3" w:rsidP="00447F08">
      <w:pPr>
        <w:jc w:val="center"/>
        <w:rPr>
          <w:rFonts w:ascii="Times New Roman" w:hAnsi="Times New Roman"/>
          <w:sz w:val="24"/>
        </w:rPr>
      </w:pPr>
      <w:r>
        <w:rPr>
          <w:rFonts w:ascii="Times New Roman" w:hAnsi="Times New Roman"/>
          <w:color w:val="000000"/>
          <w:sz w:val="24"/>
        </w:rPr>
        <w:t>12/03</w:t>
      </w:r>
      <w:r w:rsidR="00447F08" w:rsidRPr="00F85D18">
        <w:rPr>
          <w:rFonts w:ascii="Times New Roman" w:hAnsi="Times New Roman"/>
          <w:color w:val="000000"/>
          <w:sz w:val="24"/>
        </w:rPr>
        <w:t>/2017</w:t>
      </w:r>
    </w:p>
    <w:p w14:paraId="6E503F99" w14:textId="77777777" w:rsidR="00447F08" w:rsidRPr="00F85D18" w:rsidRDefault="00447F08" w:rsidP="00447F08">
      <w:pPr>
        <w:spacing w:after="240"/>
        <w:rPr>
          <w:rFonts w:ascii="Times New Roman" w:hAnsi="Times New Roman"/>
          <w:sz w:val="24"/>
        </w:rPr>
      </w:pPr>
      <w:r w:rsidRPr="00F85D18">
        <w:rPr>
          <w:rFonts w:ascii="Times New Roman" w:hAnsi="Times New Roman"/>
          <w:sz w:val="24"/>
        </w:rPr>
        <w:br/>
      </w:r>
      <w:r w:rsidRPr="00F85D18">
        <w:rPr>
          <w:rFonts w:ascii="Times New Roman" w:hAnsi="Times New Roman"/>
          <w:sz w:val="24"/>
        </w:rPr>
        <w:br/>
      </w:r>
      <w:r w:rsidRPr="00F85D18">
        <w:rPr>
          <w:rFonts w:ascii="Times New Roman" w:hAnsi="Times New Roman"/>
          <w:sz w:val="24"/>
        </w:rPr>
        <w:br/>
      </w:r>
    </w:p>
    <w:p w14:paraId="17A4C818" w14:textId="77777777" w:rsidR="00447F08" w:rsidRPr="00F85D18" w:rsidRDefault="00447F08" w:rsidP="007C21C5">
      <w:pPr>
        <w:jc w:val="center"/>
        <w:rPr>
          <w:rFonts w:ascii="Times New Roman" w:hAnsi="Times New Roman"/>
          <w:b/>
          <w:sz w:val="24"/>
        </w:rPr>
      </w:pPr>
    </w:p>
    <w:p w14:paraId="279D0FC5" w14:textId="77777777" w:rsidR="00447F08" w:rsidRPr="00F85D18" w:rsidRDefault="00447F08" w:rsidP="007C21C5">
      <w:pPr>
        <w:jc w:val="center"/>
        <w:rPr>
          <w:rFonts w:ascii="Times New Roman" w:hAnsi="Times New Roman"/>
          <w:b/>
          <w:sz w:val="24"/>
        </w:rPr>
      </w:pPr>
    </w:p>
    <w:p w14:paraId="4F72C43E" w14:textId="77777777" w:rsidR="00447F08" w:rsidRPr="00F85D18" w:rsidRDefault="00447F08" w:rsidP="007C21C5">
      <w:pPr>
        <w:jc w:val="center"/>
        <w:rPr>
          <w:rFonts w:ascii="Times New Roman" w:hAnsi="Times New Roman"/>
          <w:b/>
          <w:sz w:val="24"/>
        </w:rPr>
      </w:pPr>
    </w:p>
    <w:p w14:paraId="00DF69E6" w14:textId="77777777" w:rsidR="00447F08" w:rsidRPr="00F85D18" w:rsidRDefault="00447F08" w:rsidP="007C21C5">
      <w:pPr>
        <w:jc w:val="center"/>
        <w:rPr>
          <w:rFonts w:ascii="Times New Roman" w:hAnsi="Times New Roman"/>
          <w:b/>
          <w:sz w:val="24"/>
        </w:rPr>
      </w:pPr>
    </w:p>
    <w:p w14:paraId="15EE5B33" w14:textId="77777777" w:rsidR="00447F08" w:rsidRPr="00F85D18" w:rsidRDefault="00447F08" w:rsidP="007C21C5">
      <w:pPr>
        <w:jc w:val="center"/>
        <w:rPr>
          <w:rFonts w:ascii="Times New Roman" w:hAnsi="Times New Roman"/>
          <w:b/>
          <w:sz w:val="24"/>
        </w:rPr>
      </w:pPr>
    </w:p>
    <w:p w14:paraId="742D614F" w14:textId="77777777" w:rsidR="00447F08" w:rsidRPr="00F85D18" w:rsidRDefault="00447F08" w:rsidP="007C21C5">
      <w:pPr>
        <w:jc w:val="center"/>
        <w:rPr>
          <w:rFonts w:ascii="Times New Roman" w:hAnsi="Times New Roman"/>
          <w:b/>
          <w:sz w:val="24"/>
        </w:rPr>
      </w:pPr>
    </w:p>
    <w:p w14:paraId="0BFAF85E" w14:textId="77777777" w:rsidR="00447F08" w:rsidRPr="00F85D18" w:rsidRDefault="00447F08" w:rsidP="007C21C5">
      <w:pPr>
        <w:jc w:val="center"/>
        <w:rPr>
          <w:rFonts w:ascii="Times New Roman" w:hAnsi="Times New Roman"/>
          <w:b/>
          <w:sz w:val="24"/>
        </w:rPr>
      </w:pPr>
    </w:p>
    <w:p w14:paraId="3616F628" w14:textId="77777777" w:rsidR="00447F08" w:rsidRPr="00F85D18" w:rsidRDefault="00447F08" w:rsidP="007C21C5">
      <w:pPr>
        <w:jc w:val="center"/>
        <w:rPr>
          <w:rFonts w:ascii="Times New Roman" w:hAnsi="Times New Roman"/>
          <w:b/>
          <w:sz w:val="24"/>
        </w:rPr>
      </w:pPr>
    </w:p>
    <w:p w14:paraId="29EE255D" w14:textId="77777777" w:rsidR="00447F08" w:rsidRPr="00F85D18" w:rsidRDefault="00447F08" w:rsidP="007C21C5">
      <w:pPr>
        <w:jc w:val="center"/>
        <w:rPr>
          <w:rFonts w:ascii="Times New Roman" w:hAnsi="Times New Roman"/>
          <w:b/>
          <w:sz w:val="24"/>
        </w:rPr>
      </w:pPr>
    </w:p>
    <w:p w14:paraId="301C298B" w14:textId="77777777" w:rsidR="00447F08" w:rsidRPr="00F85D18" w:rsidRDefault="00447F08" w:rsidP="007C21C5">
      <w:pPr>
        <w:jc w:val="center"/>
        <w:rPr>
          <w:rFonts w:ascii="Times New Roman" w:hAnsi="Times New Roman"/>
          <w:b/>
          <w:sz w:val="24"/>
        </w:rPr>
      </w:pPr>
    </w:p>
    <w:p w14:paraId="43727B49" w14:textId="77777777" w:rsidR="00447F08" w:rsidRPr="00F85D18" w:rsidRDefault="00447F08" w:rsidP="007C21C5">
      <w:pPr>
        <w:jc w:val="center"/>
        <w:rPr>
          <w:rFonts w:ascii="Times New Roman" w:hAnsi="Times New Roman"/>
          <w:b/>
          <w:sz w:val="24"/>
        </w:rPr>
      </w:pPr>
    </w:p>
    <w:p w14:paraId="19F0656E" w14:textId="77777777" w:rsidR="00447F08" w:rsidRPr="00F85D18" w:rsidRDefault="00447F08" w:rsidP="007C21C5">
      <w:pPr>
        <w:jc w:val="center"/>
        <w:rPr>
          <w:rFonts w:ascii="Times New Roman" w:hAnsi="Times New Roman"/>
          <w:b/>
          <w:sz w:val="24"/>
        </w:rPr>
      </w:pPr>
    </w:p>
    <w:p w14:paraId="366FF27F" w14:textId="77777777" w:rsidR="00447F08" w:rsidRPr="00F85D18" w:rsidRDefault="00447F08" w:rsidP="007C21C5">
      <w:pPr>
        <w:jc w:val="center"/>
        <w:rPr>
          <w:rFonts w:ascii="Times New Roman" w:hAnsi="Times New Roman"/>
          <w:b/>
          <w:sz w:val="24"/>
        </w:rPr>
      </w:pPr>
    </w:p>
    <w:p w14:paraId="7FB6BB30" w14:textId="77777777" w:rsidR="00447F08" w:rsidRPr="00F85D18" w:rsidRDefault="00447F08" w:rsidP="007C21C5">
      <w:pPr>
        <w:jc w:val="center"/>
        <w:rPr>
          <w:rFonts w:ascii="Times New Roman" w:hAnsi="Times New Roman"/>
          <w:b/>
          <w:sz w:val="24"/>
        </w:rPr>
      </w:pPr>
    </w:p>
    <w:p w14:paraId="20382477" w14:textId="77777777" w:rsidR="00447F08" w:rsidRPr="00F85D18" w:rsidRDefault="00447F08" w:rsidP="007C21C5">
      <w:pPr>
        <w:jc w:val="center"/>
        <w:rPr>
          <w:rFonts w:ascii="Times New Roman" w:hAnsi="Times New Roman"/>
          <w:b/>
          <w:sz w:val="24"/>
        </w:rPr>
      </w:pPr>
    </w:p>
    <w:p w14:paraId="24DB9ECE" w14:textId="77777777" w:rsidR="00447F08" w:rsidRPr="00F85D18" w:rsidRDefault="00447F08" w:rsidP="007C21C5">
      <w:pPr>
        <w:jc w:val="center"/>
        <w:rPr>
          <w:rFonts w:ascii="Times New Roman" w:hAnsi="Times New Roman"/>
          <w:b/>
          <w:sz w:val="24"/>
        </w:rPr>
      </w:pPr>
    </w:p>
    <w:p w14:paraId="186819CF" w14:textId="77777777" w:rsidR="00447F08" w:rsidRPr="00F85D18" w:rsidRDefault="00447F08" w:rsidP="007C5958">
      <w:pPr>
        <w:rPr>
          <w:rFonts w:ascii="Times New Roman" w:hAnsi="Times New Roman"/>
          <w:b/>
          <w:sz w:val="24"/>
        </w:rPr>
      </w:pPr>
    </w:p>
    <w:p w14:paraId="6CB2CCEC" w14:textId="77777777" w:rsidR="007C5958" w:rsidRPr="00F85D18" w:rsidRDefault="007C5958" w:rsidP="007C5958">
      <w:pPr>
        <w:rPr>
          <w:rFonts w:ascii="Times New Roman" w:hAnsi="Times New Roman"/>
          <w:b/>
          <w:sz w:val="24"/>
        </w:rPr>
      </w:pPr>
    </w:p>
    <w:p w14:paraId="226C78D1" w14:textId="77777777" w:rsidR="007C5958" w:rsidRPr="00F85D18" w:rsidRDefault="007C5958" w:rsidP="007C5958">
      <w:pPr>
        <w:rPr>
          <w:rFonts w:ascii="Times New Roman" w:hAnsi="Times New Roman"/>
          <w:b/>
          <w:sz w:val="24"/>
        </w:rPr>
      </w:pPr>
    </w:p>
    <w:p w14:paraId="36639FCD" w14:textId="77777777" w:rsidR="00410BA3" w:rsidRPr="00F85D18" w:rsidRDefault="00771FAD" w:rsidP="007C21C5">
      <w:pPr>
        <w:jc w:val="center"/>
        <w:rPr>
          <w:rFonts w:ascii="Times New Roman" w:hAnsi="Times New Roman"/>
          <w:b/>
          <w:sz w:val="24"/>
        </w:rPr>
      </w:pPr>
      <w:r w:rsidRPr="00F85D18">
        <w:rPr>
          <w:rFonts w:ascii="Times New Roman" w:hAnsi="Times New Roman"/>
          <w:b/>
          <w:sz w:val="24"/>
        </w:rPr>
        <w:lastRenderedPageBreak/>
        <w:t>Document Based Analysis Lesson Plan</w:t>
      </w:r>
    </w:p>
    <w:p w14:paraId="26F645F4" w14:textId="77777777" w:rsidR="007C21C5" w:rsidRPr="00F85D18" w:rsidRDefault="007C21C5" w:rsidP="007C21C5">
      <w:pPr>
        <w:jc w:val="center"/>
        <w:rPr>
          <w:rFonts w:ascii="Times New Roman" w:hAnsi="Times New Roman"/>
          <w:b/>
          <w:sz w:val="24"/>
        </w:rPr>
      </w:pPr>
      <w:r w:rsidRPr="00F85D18">
        <w:rPr>
          <w:rFonts w:ascii="Times New Roman" w:hAnsi="Times New Roman"/>
          <w:b/>
          <w:sz w:val="24"/>
        </w:rPr>
        <w:t>Understanding By D</w:t>
      </w:r>
      <w:r w:rsidR="00B5264C" w:rsidRPr="00F85D18">
        <w:rPr>
          <w:rFonts w:ascii="Times New Roman" w:hAnsi="Times New Roman"/>
          <w:b/>
          <w:sz w:val="24"/>
        </w:rPr>
        <w:t xml:space="preserve">esign </w:t>
      </w:r>
    </w:p>
    <w:p w14:paraId="50E66A3F" w14:textId="77777777" w:rsidR="007C21C5" w:rsidRPr="00F85D18" w:rsidRDefault="007C21C5">
      <w:pPr>
        <w:rPr>
          <w:rFonts w:ascii="Times New Roman" w:hAnsi="Times New Roman"/>
          <w:sz w:val="24"/>
        </w:rP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45"/>
        <w:gridCol w:w="5625"/>
      </w:tblGrid>
      <w:tr w:rsidR="007C21C5" w:rsidRPr="00F85D18" w14:paraId="78772C98" w14:textId="77777777">
        <w:tc>
          <w:tcPr>
            <w:tcW w:w="10980" w:type="dxa"/>
            <w:gridSpan w:val="3"/>
            <w:shd w:val="pct10" w:color="auto" w:fill="auto"/>
          </w:tcPr>
          <w:p w14:paraId="3286CD1A" w14:textId="77777777" w:rsidR="007C21C5" w:rsidRPr="00F85D18" w:rsidRDefault="007C21C5" w:rsidP="00DE4520">
            <w:pPr>
              <w:jc w:val="center"/>
              <w:rPr>
                <w:rFonts w:ascii="Times New Roman" w:hAnsi="Times New Roman"/>
                <w:sz w:val="24"/>
              </w:rPr>
            </w:pPr>
            <w:r w:rsidRPr="00F85D18">
              <w:rPr>
                <w:rFonts w:ascii="Times New Roman" w:hAnsi="Times New Roman"/>
                <w:b/>
                <w:sz w:val="24"/>
              </w:rPr>
              <w:t>Stage 1 – Desired Results</w:t>
            </w:r>
          </w:p>
        </w:tc>
      </w:tr>
      <w:tr w:rsidR="007C21C5" w:rsidRPr="00F85D18" w14:paraId="23F68797" w14:textId="77777777">
        <w:tc>
          <w:tcPr>
            <w:tcW w:w="10980" w:type="dxa"/>
            <w:gridSpan w:val="3"/>
          </w:tcPr>
          <w:p w14:paraId="0EF6AE5F" w14:textId="77777777" w:rsidR="007C21C5" w:rsidRPr="00F85D18" w:rsidRDefault="007C21C5">
            <w:pPr>
              <w:rPr>
                <w:rFonts w:ascii="Times New Roman" w:hAnsi="Times New Roman"/>
                <w:b/>
                <w:sz w:val="24"/>
              </w:rPr>
            </w:pPr>
            <w:r w:rsidRPr="00F85D18">
              <w:rPr>
                <w:rFonts w:ascii="Times New Roman" w:hAnsi="Times New Roman"/>
                <w:b/>
                <w:sz w:val="24"/>
              </w:rPr>
              <w:t>Content Standard(s):</w:t>
            </w:r>
          </w:p>
          <w:p w14:paraId="288C1C66" w14:textId="77777777" w:rsidR="00771FAD" w:rsidRPr="00F85D18" w:rsidRDefault="00771FAD" w:rsidP="00771FAD">
            <w:pPr>
              <w:pStyle w:val="ListParagraph"/>
              <w:numPr>
                <w:ilvl w:val="0"/>
                <w:numId w:val="9"/>
              </w:numPr>
              <w:rPr>
                <w:rFonts w:ascii="Times New Roman" w:hAnsi="Times New Roman" w:cs="Times New Roman"/>
                <w:color w:val="000000"/>
                <w:sz w:val="24"/>
                <w:szCs w:val="24"/>
              </w:rPr>
            </w:pPr>
            <w:r w:rsidRPr="00F85D18">
              <w:rPr>
                <w:rFonts w:ascii="Times New Roman" w:hAnsi="Times New Roman" w:cs="Times New Roman"/>
                <w:color w:val="000000"/>
                <w:sz w:val="24"/>
                <w:szCs w:val="24"/>
              </w:rPr>
              <w:t xml:space="preserve">History 1.a. Evaluate a historical source for point of view and historical context (DOK 2- 3) </w:t>
            </w:r>
          </w:p>
          <w:p w14:paraId="222A3D23" w14:textId="77777777" w:rsidR="00771FAD" w:rsidRPr="00F85D18" w:rsidRDefault="00771FAD" w:rsidP="00771FAD">
            <w:pPr>
              <w:pStyle w:val="ListParagraph"/>
              <w:numPr>
                <w:ilvl w:val="0"/>
                <w:numId w:val="9"/>
              </w:numPr>
              <w:rPr>
                <w:rFonts w:ascii="Times New Roman" w:hAnsi="Times New Roman" w:cs="Times New Roman"/>
                <w:color w:val="000000"/>
                <w:sz w:val="24"/>
                <w:szCs w:val="24"/>
              </w:rPr>
            </w:pPr>
            <w:r w:rsidRPr="00F85D18">
              <w:rPr>
                <w:rFonts w:ascii="Times New Roman" w:hAnsi="Times New Roman" w:cs="Times New Roman"/>
                <w:sz w:val="24"/>
                <w:szCs w:val="24"/>
              </w:rPr>
              <w:t xml:space="preserve">History </w:t>
            </w:r>
            <w:r w:rsidRPr="00F85D18">
              <w:rPr>
                <w:rFonts w:ascii="Times New Roman" w:hAnsi="Times New Roman" w:cs="Times New Roman"/>
                <w:color w:val="000000"/>
                <w:sz w:val="24"/>
                <w:szCs w:val="24"/>
              </w:rPr>
              <w:t xml:space="preserve">1. b. Gather and analyze historical information, including contradictory data, from a variety of primary and secondary sources, including sources located on the Internet, to support or reject hypotheses (DOK 1-3) </w:t>
            </w:r>
          </w:p>
          <w:p w14:paraId="3067C615" w14:textId="77777777" w:rsidR="007C21C5" w:rsidRPr="002C1209" w:rsidRDefault="00771FAD" w:rsidP="00771FAD">
            <w:pPr>
              <w:pStyle w:val="ListParagraph"/>
              <w:numPr>
                <w:ilvl w:val="0"/>
                <w:numId w:val="9"/>
              </w:numPr>
              <w:rPr>
                <w:rFonts w:ascii="Times New Roman" w:hAnsi="Times New Roman" w:cs="Times New Roman"/>
                <w:sz w:val="24"/>
                <w:szCs w:val="24"/>
              </w:rPr>
            </w:pPr>
            <w:r w:rsidRPr="00F85D18">
              <w:rPr>
                <w:rFonts w:ascii="Times New Roman" w:hAnsi="Times New Roman" w:cs="Times New Roman"/>
                <w:color w:val="000000"/>
                <w:sz w:val="24"/>
                <w:szCs w:val="24"/>
              </w:rPr>
              <w:t>History 1.c. Construct and defend a written historical argument using relevant primary and secondary sources as evidence (DOK 1-4)</w:t>
            </w:r>
          </w:p>
          <w:p w14:paraId="4C137DCB" w14:textId="2ED70F9D" w:rsidR="002C1209" w:rsidRPr="00CE3CC9" w:rsidRDefault="002C1209" w:rsidP="00771FA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History </w:t>
            </w:r>
            <w:r w:rsidRPr="002C1209">
              <w:rPr>
                <w:rFonts w:ascii="Times New Roman" w:hAnsi="Times New Roman" w:cs="Times New Roman"/>
                <w:sz w:val="24"/>
                <w:szCs w:val="24"/>
              </w:rPr>
              <w:t>1. d. Differentiate between facts and historical interpretations, recognizing that a historian’s narrative reflects his or her judgment about the significance of particular facts (DOK 2-3)</w:t>
            </w:r>
          </w:p>
          <w:p w14:paraId="2CC478C3" w14:textId="6BB375D9" w:rsidR="00CE3CC9" w:rsidRPr="00066A16" w:rsidRDefault="00CE3CC9" w:rsidP="00771FA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History </w:t>
            </w:r>
            <w:r w:rsidRPr="00CE3CC9">
              <w:rPr>
                <w:rFonts w:ascii="Times New Roman" w:hAnsi="Times New Roman" w:cs="Times New Roman"/>
                <w:sz w:val="24"/>
                <w:szCs w:val="24"/>
              </w:rPr>
              <w:t>2.a. Evaluate continuity and change over the course of world history (DOK 1-3)</w:t>
            </w:r>
          </w:p>
          <w:p w14:paraId="49783783" w14:textId="49D97FD7" w:rsidR="00066A16" w:rsidRPr="00F85D18" w:rsidRDefault="00066A16" w:rsidP="00771FA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History </w:t>
            </w:r>
            <w:r w:rsidRPr="00066A16">
              <w:rPr>
                <w:rFonts w:ascii="Times New Roman" w:hAnsi="Times New Roman" w:cs="Times New Roman"/>
                <w:sz w:val="24"/>
                <w:szCs w:val="24"/>
              </w:rPr>
              <w:t>2. b.</w:t>
            </w:r>
            <w:r>
              <w:rPr>
                <w:rFonts w:ascii="Times New Roman" w:hAnsi="Times New Roman" w:cs="Times New Roman"/>
                <w:sz w:val="24"/>
                <w:szCs w:val="24"/>
              </w:rPr>
              <w:t xml:space="preserve"> </w:t>
            </w:r>
            <w:r w:rsidRPr="00066A16">
              <w:rPr>
                <w:rFonts w:ascii="Times New Roman" w:hAnsi="Times New Roman" w:cs="Times New Roman"/>
                <w:sz w:val="24"/>
                <w:szCs w:val="24"/>
              </w:rPr>
              <w:t>Investigate causes and effects of significant events in world history (DOK 1-2)</w:t>
            </w:r>
          </w:p>
        </w:tc>
      </w:tr>
      <w:tr w:rsidR="007C21C5" w:rsidRPr="00F85D18" w14:paraId="0CF0E255" w14:textId="77777777">
        <w:tc>
          <w:tcPr>
            <w:tcW w:w="5310" w:type="dxa"/>
          </w:tcPr>
          <w:p w14:paraId="43BC6E04" w14:textId="77777777" w:rsidR="007C21C5" w:rsidRPr="00F85D18" w:rsidRDefault="0073146B">
            <w:pPr>
              <w:rPr>
                <w:rFonts w:ascii="Times New Roman" w:hAnsi="Times New Roman"/>
                <w:b/>
                <w:sz w:val="24"/>
              </w:rPr>
            </w:pPr>
            <w:r w:rsidRPr="00F85D18">
              <w:rPr>
                <w:rFonts w:ascii="Times New Roman" w:hAnsi="Times New Roman"/>
                <w:b/>
                <w:sz w:val="24"/>
              </w:rPr>
              <w:t>Understandings:</w:t>
            </w:r>
          </w:p>
          <w:p w14:paraId="2ED57834" w14:textId="77777777" w:rsidR="007C21C5" w:rsidRPr="00F85D18" w:rsidRDefault="0073146B">
            <w:pPr>
              <w:rPr>
                <w:rFonts w:ascii="Times New Roman" w:hAnsi="Times New Roman"/>
                <w:sz w:val="24"/>
              </w:rPr>
            </w:pPr>
            <w:r w:rsidRPr="00F85D18">
              <w:rPr>
                <w:rFonts w:ascii="Times New Roman" w:hAnsi="Times New Roman"/>
                <w:sz w:val="24"/>
              </w:rPr>
              <w:t>Students will understand that…</w:t>
            </w:r>
          </w:p>
          <w:p w14:paraId="4E713A2E" w14:textId="77777777" w:rsidR="00771FAD" w:rsidRPr="00F85D18" w:rsidRDefault="00771FAD" w:rsidP="00771FAD">
            <w:pPr>
              <w:pStyle w:val="ListParagraph"/>
              <w:numPr>
                <w:ilvl w:val="0"/>
                <w:numId w:val="8"/>
              </w:numPr>
              <w:rPr>
                <w:rFonts w:ascii="Times New Roman" w:hAnsi="Times New Roman" w:cs="Times New Roman"/>
                <w:sz w:val="24"/>
                <w:szCs w:val="24"/>
              </w:rPr>
            </w:pPr>
            <w:r w:rsidRPr="00F85D18">
              <w:rPr>
                <w:rFonts w:ascii="Times New Roman" w:hAnsi="Times New Roman" w:cs="Times New Roman"/>
                <w:color w:val="000000"/>
                <w:sz w:val="24"/>
                <w:szCs w:val="24"/>
              </w:rPr>
              <w:t xml:space="preserve">Point of view is critical in understanding how and why a source was written. </w:t>
            </w:r>
          </w:p>
          <w:p w14:paraId="68D1E800" w14:textId="77777777" w:rsidR="00771FAD" w:rsidRPr="00F85D18" w:rsidRDefault="00771FAD" w:rsidP="00771FAD">
            <w:pPr>
              <w:pStyle w:val="ListParagraph"/>
              <w:numPr>
                <w:ilvl w:val="0"/>
                <w:numId w:val="8"/>
              </w:numPr>
              <w:rPr>
                <w:rFonts w:ascii="Times New Roman" w:hAnsi="Times New Roman" w:cs="Times New Roman"/>
                <w:sz w:val="24"/>
                <w:szCs w:val="24"/>
              </w:rPr>
            </w:pPr>
            <w:r w:rsidRPr="00F85D18">
              <w:rPr>
                <w:rFonts w:ascii="Times New Roman" w:hAnsi="Times New Roman" w:cs="Times New Roman"/>
                <w:color w:val="000000"/>
                <w:sz w:val="24"/>
                <w:szCs w:val="24"/>
              </w:rPr>
              <w:t xml:space="preserve">Evaluation of sources of information is crucial for understanding how accurate sources are regarding historical events. </w:t>
            </w:r>
          </w:p>
          <w:p w14:paraId="57BE3A6A" w14:textId="77777777" w:rsidR="00447F08" w:rsidRPr="00066A16" w:rsidRDefault="00447F08" w:rsidP="00447F08">
            <w:pPr>
              <w:pStyle w:val="ListParagraph"/>
              <w:numPr>
                <w:ilvl w:val="0"/>
                <w:numId w:val="8"/>
              </w:numPr>
              <w:rPr>
                <w:rFonts w:ascii="Times New Roman" w:hAnsi="Times New Roman" w:cs="Times New Roman"/>
                <w:sz w:val="24"/>
                <w:szCs w:val="24"/>
              </w:rPr>
            </w:pPr>
            <w:r w:rsidRPr="00F85D18">
              <w:rPr>
                <w:rFonts w:ascii="Times New Roman" w:hAnsi="Times New Roman" w:cs="Times New Roman"/>
                <w:color w:val="000000"/>
                <w:sz w:val="24"/>
                <w:szCs w:val="24"/>
              </w:rPr>
              <w:t>Justifying arguments through reliable evidence strengthens a claim through use of ethos and logos.</w:t>
            </w:r>
          </w:p>
          <w:p w14:paraId="380A3878" w14:textId="36050832" w:rsidR="00066A16" w:rsidRDefault="00066A16" w:rsidP="00447F08">
            <w:pPr>
              <w:pStyle w:val="ListParagraph"/>
              <w:numPr>
                <w:ilvl w:val="0"/>
                <w:numId w:val="8"/>
              </w:numPr>
              <w:rPr>
                <w:rFonts w:ascii="Times New Roman" w:hAnsi="Times New Roman" w:cs="Times New Roman"/>
                <w:sz w:val="24"/>
                <w:szCs w:val="24"/>
              </w:rPr>
            </w:pPr>
            <w:r w:rsidRPr="00066A16">
              <w:rPr>
                <w:rFonts w:ascii="Times New Roman" w:hAnsi="Times New Roman" w:cs="Times New Roman"/>
                <w:sz w:val="24"/>
                <w:szCs w:val="24"/>
              </w:rPr>
              <w:t>People respond to and resolve conflicts in a variety of ways.</w:t>
            </w:r>
          </w:p>
          <w:p w14:paraId="749BF87B" w14:textId="103E1510" w:rsidR="00066A16" w:rsidRDefault="00066A16" w:rsidP="00447F08">
            <w:pPr>
              <w:pStyle w:val="ListParagraph"/>
              <w:numPr>
                <w:ilvl w:val="0"/>
                <w:numId w:val="8"/>
              </w:numPr>
              <w:rPr>
                <w:rFonts w:ascii="Times New Roman" w:hAnsi="Times New Roman" w:cs="Times New Roman"/>
                <w:sz w:val="24"/>
                <w:szCs w:val="24"/>
              </w:rPr>
            </w:pPr>
            <w:r w:rsidRPr="00066A16">
              <w:rPr>
                <w:rFonts w:ascii="Times New Roman" w:hAnsi="Times New Roman" w:cs="Times New Roman"/>
                <w:sz w:val="24"/>
                <w:szCs w:val="24"/>
              </w:rPr>
              <w:t>The study of political, social and economic patterns reveals continuity and change over time.</w:t>
            </w:r>
          </w:p>
          <w:p w14:paraId="678801DD" w14:textId="6A2C99C1" w:rsidR="002C1209" w:rsidRDefault="002C1209" w:rsidP="00447F08">
            <w:pPr>
              <w:pStyle w:val="ListParagraph"/>
              <w:numPr>
                <w:ilvl w:val="0"/>
                <w:numId w:val="8"/>
              </w:numPr>
              <w:rPr>
                <w:rFonts w:ascii="Times New Roman" w:hAnsi="Times New Roman" w:cs="Times New Roman"/>
                <w:sz w:val="24"/>
                <w:szCs w:val="24"/>
              </w:rPr>
            </w:pPr>
            <w:r w:rsidRPr="002C1209">
              <w:rPr>
                <w:rFonts w:ascii="Times New Roman" w:hAnsi="Times New Roman" w:cs="Times New Roman"/>
                <w:sz w:val="24"/>
                <w:szCs w:val="24"/>
              </w:rPr>
              <w:t>Experience changes the way individuals view the world and their reactions to events.</w:t>
            </w:r>
          </w:p>
          <w:p w14:paraId="1DC8910F" w14:textId="1EC5F4E3" w:rsidR="002C1209" w:rsidRDefault="002C1209" w:rsidP="00447F08">
            <w:pPr>
              <w:pStyle w:val="ListParagraph"/>
              <w:numPr>
                <w:ilvl w:val="0"/>
                <w:numId w:val="8"/>
              </w:numPr>
              <w:rPr>
                <w:rFonts w:ascii="Times New Roman" w:hAnsi="Times New Roman" w:cs="Times New Roman"/>
                <w:sz w:val="24"/>
                <w:szCs w:val="24"/>
              </w:rPr>
            </w:pPr>
            <w:r w:rsidRPr="002C1209">
              <w:rPr>
                <w:rFonts w:ascii="Times New Roman" w:hAnsi="Times New Roman" w:cs="Times New Roman"/>
                <w:sz w:val="24"/>
                <w:szCs w:val="24"/>
              </w:rPr>
              <w:lastRenderedPageBreak/>
              <w:t>Justifying arguments through reliable evidence strengthens a claim through use of ethos and logos.</w:t>
            </w:r>
          </w:p>
          <w:p w14:paraId="312F13BB" w14:textId="21EAF8A0" w:rsidR="002C1209" w:rsidRDefault="002C1209" w:rsidP="00447F08">
            <w:pPr>
              <w:pStyle w:val="ListParagraph"/>
              <w:numPr>
                <w:ilvl w:val="0"/>
                <w:numId w:val="8"/>
              </w:numPr>
              <w:rPr>
                <w:rFonts w:ascii="Times New Roman" w:hAnsi="Times New Roman" w:cs="Times New Roman"/>
                <w:sz w:val="24"/>
                <w:szCs w:val="24"/>
              </w:rPr>
            </w:pPr>
            <w:r w:rsidRPr="002C1209">
              <w:rPr>
                <w:rFonts w:ascii="Times New Roman" w:hAnsi="Times New Roman" w:cs="Times New Roman"/>
                <w:sz w:val="24"/>
                <w:szCs w:val="24"/>
              </w:rPr>
              <w:t>Multiple claims can be made on the same topics, dependent upon the evidence used and how the sources are interpreted.</w:t>
            </w:r>
          </w:p>
          <w:p w14:paraId="0D66E2E7" w14:textId="52371396" w:rsidR="002C1209" w:rsidRPr="00F85D18" w:rsidRDefault="002C1209" w:rsidP="00447F08">
            <w:pPr>
              <w:pStyle w:val="ListParagraph"/>
              <w:numPr>
                <w:ilvl w:val="0"/>
                <w:numId w:val="8"/>
              </w:numPr>
              <w:rPr>
                <w:rFonts w:ascii="Times New Roman" w:hAnsi="Times New Roman" w:cs="Times New Roman"/>
                <w:sz w:val="24"/>
                <w:szCs w:val="24"/>
              </w:rPr>
            </w:pPr>
            <w:r w:rsidRPr="002C1209">
              <w:rPr>
                <w:rFonts w:ascii="Times New Roman" w:hAnsi="Times New Roman" w:cs="Times New Roman"/>
                <w:sz w:val="24"/>
                <w:szCs w:val="24"/>
              </w:rPr>
              <w:t>Given that perspective changes everything, this allows for open dialogue of worldview and better allows students to understand both historical and current perspectives.</w:t>
            </w:r>
          </w:p>
          <w:p w14:paraId="37D3DC5C" w14:textId="77777777" w:rsidR="007C21C5" w:rsidRPr="00F85D18" w:rsidRDefault="007C21C5" w:rsidP="00447F08">
            <w:pPr>
              <w:rPr>
                <w:rFonts w:ascii="Times New Roman" w:hAnsi="Times New Roman"/>
                <w:sz w:val="24"/>
              </w:rPr>
            </w:pPr>
          </w:p>
        </w:tc>
        <w:tc>
          <w:tcPr>
            <w:tcW w:w="5670" w:type="dxa"/>
            <w:gridSpan w:val="2"/>
          </w:tcPr>
          <w:p w14:paraId="55B985D2" w14:textId="77777777" w:rsidR="007C21C5" w:rsidRPr="00F85D18" w:rsidRDefault="0073146B">
            <w:pPr>
              <w:rPr>
                <w:rFonts w:ascii="Times New Roman" w:hAnsi="Times New Roman"/>
                <w:b/>
                <w:sz w:val="24"/>
              </w:rPr>
            </w:pPr>
            <w:r w:rsidRPr="00F85D18">
              <w:rPr>
                <w:rFonts w:ascii="Times New Roman" w:hAnsi="Times New Roman"/>
                <w:b/>
                <w:sz w:val="24"/>
              </w:rPr>
              <w:lastRenderedPageBreak/>
              <w:t>Essential Questions</w:t>
            </w:r>
            <w:r w:rsidR="007C21C5" w:rsidRPr="00F85D18">
              <w:rPr>
                <w:rFonts w:ascii="Times New Roman" w:hAnsi="Times New Roman"/>
                <w:b/>
                <w:sz w:val="24"/>
              </w:rPr>
              <w:t>:</w:t>
            </w:r>
          </w:p>
          <w:p w14:paraId="494F9F4E" w14:textId="77777777" w:rsidR="00756E8B" w:rsidRPr="00F85D18" w:rsidRDefault="00756E8B" w:rsidP="00756E8B">
            <w:pPr>
              <w:pStyle w:val="ListParagraph"/>
              <w:numPr>
                <w:ilvl w:val="0"/>
                <w:numId w:val="4"/>
              </w:numPr>
              <w:rPr>
                <w:rFonts w:ascii="Times New Roman" w:hAnsi="Times New Roman" w:cs="Times New Roman"/>
                <w:sz w:val="24"/>
                <w:szCs w:val="24"/>
              </w:rPr>
            </w:pPr>
            <w:r w:rsidRPr="00F85D18">
              <w:rPr>
                <w:rFonts w:ascii="Times New Roman" w:hAnsi="Times New Roman" w:cs="Times New Roman"/>
                <w:sz w:val="24"/>
                <w:szCs w:val="24"/>
              </w:rPr>
              <w:t xml:space="preserve">How does point of view impact how history is interpreted? </w:t>
            </w:r>
          </w:p>
          <w:p w14:paraId="0E9F6142" w14:textId="77777777" w:rsidR="00771FAD" w:rsidRPr="00F85D18" w:rsidRDefault="00756E8B" w:rsidP="00771FAD">
            <w:pPr>
              <w:pStyle w:val="ListParagraph"/>
              <w:numPr>
                <w:ilvl w:val="0"/>
                <w:numId w:val="4"/>
              </w:numPr>
              <w:rPr>
                <w:rFonts w:ascii="Times New Roman" w:hAnsi="Times New Roman" w:cs="Times New Roman"/>
                <w:sz w:val="24"/>
                <w:szCs w:val="24"/>
              </w:rPr>
            </w:pPr>
            <w:r w:rsidRPr="00F85D18">
              <w:rPr>
                <w:rFonts w:ascii="Times New Roman" w:hAnsi="Times New Roman" w:cs="Times New Roman"/>
                <w:sz w:val="24"/>
                <w:szCs w:val="24"/>
              </w:rPr>
              <w:t>Why are historical questions important?</w:t>
            </w:r>
          </w:p>
          <w:p w14:paraId="1362E65D" w14:textId="77777777" w:rsidR="00771FAD" w:rsidRPr="00066A16" w:rsidRDefault="00771FAD" w:rsidP="00771FAD">
            <w:pPr>
              <w:pStyle w:val="ListParagraph"/>
              <w:numPr>
                <w:ilvl w:val="0"/>
                <w:numId w:val="4"/>
              </w:numPr>
              <w:rPr>
                <w:rFonts w:ascii="Times New Roman" w:hAnsi="Times New Roman" w:cs="Times New Roman"/>
                <w:sz w:val="24"/>
                <w:szCs w:val="24"/>
              </w:rPr>
            </w:pPr>
            <w:r w:rsidRPr="00F85D18">
              <w:rPr>
                <w:rFonts w:ascii="Times New Roman" w:hAnsi="Times New Roman" w:cs="Times New Roman"/>
                <w:color w:val="333333"/>
                <w:sz w:val="24"/>
                <w:szCs w:val="24"/>
              </w:rPr>
              <w:t>How do people use evidence to justify their claims/arguments?</w:t>
            </w:r>
          </w:p>
          <w:p w14:paraId="50538D7D" w14:textId="77777777" w:rsidR="00066A16" w:rsidRPr="00066A16" w:rsidRDefault="00066A16" w:rsidP="00066A16">
            <w:pPr>
              <w:pStyle w:val="ListParagraph"/>
              <w:numPr>
                <w:ilvl w:val="0"/>
                <w:numId w:val="4"/>
              </w:numPr>
              <w:rPr>
                <w:rFonts w:ascii="Times New Roman" w:hAnsi="Times New Roman" w:cs="Times New Roman"/>
                <w:sz w:val="24"/>
                <w:szCs w:val="24"/>
              </w:rPr>
            </w:pPr>
            <w:r w:rsidRPr="00066A16">
              <w:rPr>
                <w:rFonts w:ascii="Times New Roman" w:hAnsi="Times New Roman" w:cs="Times New Roman"/>
                <w:sz w:val="24"/>
                <w:szCs w:val="24"/>
              </w:rPr>
              <w:t>Why do societies/countries face revolution?</w:t>
            </w:r>
          </w:p>
          <w:p w14:paraId="61725A75" w14:textId="7C3411CE" w:rsidR="00066A16" w:rsidRDefault="00066A16" w:rsidP="00771FAD">
            <w:pPr>
              <w:pStyle w:val="ListParagraph"/>
              <w:numPr>
                <w:ilvl w:val="0"/>
                <w:numId w:val="4"/>
              </w:numPr>
              <w:rPr>
                <w:rFonts w:ascii="Times New Roman" w:hAnsi="Times New Roman" w:cs="Times New Roman"/>
                <w:sz w:val="24"/>
                <w:szCs w:val="24"/>
              </w:rPr>
            </w:pPr>
            <w:r w:rsidRPr="00066A16">
              <w:rPr>
                <w:rFonts w:ascii="Times New Roman" w:hAnsi="Times New Roman" w:cs="Times New Roman"/>
                <w:sz w:val="24"/>
                <w:szCs w:val="24"/>
              </w:rPr>
              <w:t>What causes change over time?</w:t>
            </w:r>
          </w:p>
          <w:p w14:paraId="25F8E4FF" w14:textId="347E2CC3" w:rsidR="002C1209" w:rsidRDefault="002C1209" w:rsidP="00771FAD">
            <w:pPr>
              <w:pStyle w:val="ListParagraph"/>
              <w:numPr>
                <w:ilvl w:val="0"/>
                <w:numId w:val="4"/>
              </w:numPr>
              <w:rPr>
                <w:rFonts w:ascii="Times New Roman" w:hAnsi="Times New Roman" w:cs="Times New Roman"/>
                <w:sz w:val="24"/>
                <w:szCs w:val="24"/>
              </w:rPr>
            </w:pPr>
            <w:r w:rsidRPr="002C1209">
              <w:rPr>
                <w:rFonts w:ascii="Times New Roman" w:hAnsi="Times New Roman" w:cs="Times New Roman"/>
                <w:sz w:val="24"/>
                <w:szCs w:val="24"/>
              </w:rPr>
              <w:t>How does a person’s position and experience alter their view of events?</w:t>
            </w:r>
          </w:p>
          <w:p w14:paraId="2B5059C5" w14:textId="4CAA2FB5" w:rsidR="002C1209" w:rsidRDefault="002C1209" w:rsidP="00771FAD">
            <w:pPr>
              <w:pStyle w:val="ListParagraph"/>
              <w:numPr>
                <w:ilvl w:val="0"/>
                <w:numId w:val="4"/>
              </w:numPr>
              <w:rPr>
                <w:rFonts w:ascii="Times New Roman" w:hAnsi="Times New Roman" w:cs="Times New Roman"/>
                <w:sz w:val="24"/>
                <w:szCs w:val="24"/>
              </w:rPr>
            </w:pPr>
            <w:r w:rsidRPr="002C1209">
              <w:rPr>
                <w:rFonts w:ascii="Times New Roman" w:hAnsi="Times New Roman" w:cs="Times New Roman"/>
                <w:sz w:val="24"/>
                <w:szCs w:val="24"/>
              </w:rPr>
              <w:t>How do people use evidence to justify their claims/arguments?</w:t>
            </w:r>
          </w:p>
          <w:p w14:paraId="4AF1EB9A" w14:textId="2CCD20ED" w:rsidR="002C1209" w:rsidRPr="002C1209" w:rsidRDefault="002C1209" w:rsidP="002C1209">
            <w:pPr>
              <w:pStyle w:val="ListParagraph"/>
              <w:numPr>
                <w:ilvl w:val="0"/>
                <w:numId w:val="4"/>
              </w:numPr>
              <w:rPr>
                <w:rFonts w:ascii="Times New Roman" w:hAnsi="Times New Roman"/>
                <w:sz w:val="24"/>
              </w:rPr>
            </w:pPr>
            <w:r>
              <w:rPr>
                <w:rFonts w:ascii="Times New Roman" w:hAnsi="Times New Roman"/>
                <w:sz w:val="24"/>
              </w:rPr>
              <w:t>H</w:t>
            </w:r>
            <w:r w:rsidRPr="002C1209">
              <w:rPr>
                <w:rFonts w:ascii="Times New Roman" w:hAnsi="Times New Roman"/>
                <w:sz w:val="24"/>
              </w:rPr>
              <w:t>o</w:t>
            </w:r>
            <w:r>
              <w:rPr>
                <w:rFonts w:ascii="Times New Roman" w:hAnsi="Times New Roman"/>
                <w:sz w:val="24"/>
              </w:rPr>
              <w:t>w do</w:t>
            </w:r>
            <w:r w:rsidRPr="002C1209">
              <w:rPr>
                <w:rFonts w:ascii="Times New Roman" w:hAnsi="Times New Roman"/>
                <w:sz w:val="24"/>
              </w:rPr>
              <w:t xml:space="preserve"> we determine if a source is accurate?</w:t>
            </w:r>
          </w:p>
          <w:p w14:paraId="37F522B3" w14:textId="77777777" w:rsidR="002C1209" w:rsidRPr="00F85D18" w:rsidRDefault="002C1209" w:rsidP="002C1209">
            <w:pPr>
              <w:pStyle w:val="ListParagraph"/>
              <w:rPr>
                <w:rFonts w:ascii="Times New Roman" w:hAnsi="Times New Roman" w:cs="Times New Roman"/>
                <w:sz w:val="24"/>
                <w:szCs w:val="24"/>
              </w:rPr>
            </w:pPr>
          </w:p>
          <w:p w14:paraId="542C38E7" w14:textId="77777777" w:rsidR="00771FAD" w:rsidRPr="00F85D18" w:rsidRDefault="00771FAD" w:rsidP="00771FAD">
            <w:pPr>
              <w:rPr>
                <w:rFonts w:ascii="Times New Roman" w:hAnsi="Times New Roman"/>
                <w:sz w:val="24"/>
              </w:rPr>
            </w:pPr>
          </w:p>
          <w:p w14:paraId="3F8FDBD2" w14:textId="77777777" w:rsidR="007C21C5" w:rsidRPr="00F85D18" w:rsidRDefault="007C21C5" w:rsidP="00756E8B">
            <w:pPr>
              <w:ind w:left="360"/>
              <w:rPr>
                <w:rFonts w:ascii="Times New Roman" w:hAnsi="Times New Roman"/>
                <w:sz w:val="24"/>
              </w:rPr>
            </w:pPr>
          </w:p>
        </w:tc>
      </w:tr>
      <w:tr w:rsidR="0075662A" w:rsidRPr="00F85D18" w14:paraId="2077129B" w14:textId="77777777">
        <w:tc>
          <w:tcPr>
            <w:tcW w:w="5310" w:type="dxa"/>
          </w:tcPr>
          <w:p w14:paraId="10277E98" w14:textId="77777777" w:rsidR="0075662A" w:rsidRPr="00F85D18" w:rsidRDefault="0075662A">
            <w:pPr>
              <w:rPr>
                <w:rFonts w:ascii="Times New Roman" w:hAnsi="Times New Roman"/>
                <w:b/>
                <w:sz w:val="24"/>
              </w:rPr>
            </w:pPr>
            <w:r w:rsidRPr="00F85D18">
              <w:rPr>
                <w:rFonts w:ascii="Times New Roman" w:hAnsi="Times New Roman"/>
                <w:b/>
                <w:sz w:val="24"/>
              </w:rPr>
              <w:lastRenderedPageBreak/>
              <w:t>Student objectives (outcomes):</w:t>
            </w:r>
          </w:p>
          <w:p w14:paraId="56304B09" w14:textId="77777777" w:rsidR="0075662A" w:rsidRPr="00F85D18" w:rsidRDefault="0075662A">
            <w:pPr>
              <w:rPr>
                <w:rFonts w:ascii="Times New Roman" w:hAnsi="Times New Roman"/>
                <w:sz w:val="24"/>
              </w:rPr>
            </w:pPr>
            <w:r w:rsidRPr="00F85D18">
              <w:rPr>
                <w:rFonts w:ascii="Times New Roman" w:hAnsi="Times New Roman"/>
                <w:sz w:val="24"/>
              </w:rPr>
              <w:t xml:space="preserve">Students will </w:t>
            </w:r>
            <w:r w:rsidR="0073146B" w:rsidRPr="00F85D18">
              <w:rPr>
                <w:rFonts w:ascii="Times New Roman" w:hAnsi="Times New Roman"/>
                <w:sz w:val="24"/>
              </w:rPr>
              <w:t>know and be able to…</w:t>
            </w:r>
          </w:p>
          <w:p w14:paraId="15BB6C7E" w14:textId="77777777" w:rsidR="00771FAD" w:rsidRPr="00F85D18" w:rsidRDefault="00771FAD" w:rsidP="00771FAD">
            <w:pPr>
              <w:pStyle w:val="ListParagraph"/>
              <w:numPr>
                <w:ilvl w:val="0"/>
                <w:numId w:val="1"/>
              </w:numPr>
              <w:rPr>
                <w:rFonts w:ascii="Times New Roman" w:hAnsi="Times New Roman" w:cs="Times New Roman"/>
                <w:sz w:val="24"/>
                <w:szCs w:val="24"/>
              </w:rPr>
            </w:pPr>
            <w:r w:rsidRPr="00F85D18">
              <w:rPr>
                <w:rFonts w:ascii="Times New Roman" w:hAnsi="Times New Roman" w:cs="Times New Roman"/>
                <w:sz w:val="24"/>
                <w:szCs w:val="24"/>
              </w:rPr>
              <w:t>Evaluate a historical source for point of view and context</w:t>
            </w:r>
          </w:p>
          <w:p w14:paraId="523DD78B" w14:textId="77777777" w:rsidR="00771FAD" w:rsidRPr="00F85D18" w:rsidRDefault="00771FAD" w:rsidP="00771FAD">
            <w:pPr>
              <w:pStyle w:val="ListParagraph"/>
              <w:numPr>
                <w:ilvl w:val="0"/>
                <w:numId w:val="1"/>
              </w:numPr>
              <w:rPr>
                <w:rFonts w:ascii="Times New Roman" w:hAnsi="Times New Roman" w:cs="Times New Roman"/>
                <w:sz w:val="24"/>
                <w:szCs w:val="24"/>
              </w:rPr>
            </w:pPr>
            <w:r w:rsidRPr="00F85D18">
              <w:rPr>
                <w:rFonts w:ascii="Times New Roman" w:hAnsi="Times New Roman" w:cs="Times New Roman"/>
                <w:sz w:val="24"/>
                <w:szCs w:val="24"/>
              </w:rPr>
              <w:t>Create and defend a historical claim/argument using evidence from a primary or secondary source</w:t>
            </w:r>
          </w:p>
          <w:p w14:paraId="2982CB0F" w14:textId="77777777" w:rsidR="00771FAD" w:rsidRPr="00F85D18" w:rsidRDefault="00771FAD" w:rsidP="00771FAD">
            <w:pPr>
              <w:pStyle w:val="ListParagraph"/>
              <w:numPr>
                <w:ilvl w:val="0"/>
                <w:numId w:val="1"/>
              </w:numPr>
              <w:rPr>
                <w:rFonts w:ascii="Times New Roman" w:hAnsi="Times New Roman" w:cs="Times New Roman"/>
                <w:sz w:val="24"/>
                <w:szCs w:val="24"/>
              </w:rPr>
            </w:pPr>
            <w:r w:rsidRPr="00F85D18">
              <w:rPr>
                <w:rFonts w:ascii="Times New Roman" w:hAnsi="Times New Roman" w:cs="Times New Roman"/>
                <w:sz w:val="24"/>
                <w:szCs w:val="24"/>
              </w:rPr>
              <w:t>Differentiate between fact and historical interpretation</w:t>
            </w:r>
          </w:p>
          <w:p w14:paraId="19B4D6F1" w14:textId="77777777" w:rsidR="00771FAD" w:rsidRDefault="00771FAD" w:rsidP="00771FAD">
            <w:pPr>
              <w:pStyle w:val="ListParagraph"/>
              <w:numPr>
                <w:ilvl w:val="0"/>
                <w:numId w:val="1"/>
              </w:numPr>
              <w:rPr>
                <w:rFonts w:ascii="Times New Roman" w:hAnsi="Times New Roman" w:cs="Times New Roman"/>
                <w:sz w:val="24"/>
                <w:szCs w:val="24"/>
              </w:rPr>
            </w:pPr>
            <w:r w:rsidRPr="00F85D18">
              <w:rPr>
                <w:rFonts w:ascii="Times New Roman" w:hAnsi="Times New Roman" w:cs="Times New Roman"/>
                <w:sz w:val="24"/>
                <w:szCs w:val="24"/>
              </w:rPr>
              <w:t>Recognize author’s bias in the document</w:t>
            </w:r>
          </w:p>
          <w:p w14:paraId="5474F4F2" w14:textId="6522A84B" w:rsidR="002C1209" w:rsidRPr="00F85D18" w:rsidRDefault="002C1209" w:rsidP="00771FAD">
            <w:pPr>
              <w:pStyle w:val="ListParagraph"/>
              <w:numPr>
                <w:ilvl w:val="0"/>
                <w:numId w:val="1"/>
              </w:numPr>
              <w:rPr>
                <w:rFonts w:ascii="Times New Roman" w:hAnsi="Times New Roman" w:cs="Times New Roman"/>
                <w:sz w:val="24"/>
                <w:szCs w:val="24"/>
              </w:rPr>
            </w:pPr>
            <w:r w:rsidRPr="002C1209">
              <w:rPr>
                <w:rFonts w:ascii="Times New Roman" w:hAnsi="Times New Roman" w:cs="Times New Roman"/>
                <w:sz w:val="24"/>
                <w:szCs w:val="24"/>
              </w:rPr>
              <w:t>Given that many sources of information are up to interpretation, discussion remains open ended, allowing for individual thought.</w:t>
            </w:r>
          </w:p>
          <w:p w14:paraId="49A6A2E2" w14:textId="77777777" w:rsidR="00771FAD" w:rsidRPr="00F85D18" w:rsidRDefault="00771FAD" w:rsidP="00771FAD">
            <w:pPr>
              <w:rPr>
                <w:rFonts w:ascii="Times New Roman" w:hAnsi="Times New Roman"/>
                <w:sz w:val="24"/>
              </w:rPr>
            </w:pPr>
          </w:p>
        </w:tc>
        <w:tc>
          <w:tcPr>
            <w:tcW w:w="5670" w:type="dxa"/>
            <w:gridSpan w:val="2"/>
          </w:tcPr>
          <w:p w14:paraId="18C38EF2" w14:textId="77777777" w:rsidR="0075662A" w:rsidRPr="00F85D18" w:rsidRDefault="0075662A" w:rsidP="0075662A">
            <w:pPr>
              <w:ind w:left="72"/>
              <w:rPr>
                <w:rFonts w:ascii="Times New Roman" w:hAnsi="Times New Roman"/>
                <w:b/>
                <w:sz w:val="24"/>
              </w:rPr>
            </w:pPr>
            <w:r w:rsidRPr="00F85D18">
              <w:rPr>
                <w:rFonts w:ascii="Times New Roman" w:hAnsi="Times New Roman"/>
                <w:b/>
                <w:sz w:val="24"/>
              </w:rPr>
              <w:t>Students will build relationships by…</w:t>
            </w:r>
          </w:p>
          <w:p w14:paraId="214FA166" w14:textId="77777777" w:rsidR="0073146B" w:rsidRPr="00F85D18" w:rsidRDefault="0073146B" w:rsidP="0075662A">
            <w:pPr>
              <w:ind w:left="72"/>
              <w:rPr>
                <w:rFonts w:ascii="Times New Roman" w:hAnsi="Times New Roman"/>
                <w:b/>
                <w:sz w:val="24"/>
              </w:rPr>
            </w:pPr>
          </w:p>
          <w:p w14:paraId="06EF8479" w14:textId="77777777" w:rsidR="00447F08" w:rsidRPr="00F85D18" w:rsidRDefault="00447F08" w:rsidP="00447F08">
            <w:pPr>
              <w:numPr>
                <w:ilvl w:val="0"/>
                <w:numId w:val="1"/>
              </w:numPr>
              <w:rPr>
                <w:rFonts w:ascii="Times New Roman" w:hAnsi="Times New Roman"/>
                <w:sz w:val="24"/>
              </w:rPr>
            </w:pPr>
            <w:r w:rsidRPr="00F85D18">
              <w:rPr>
                <w:rFonts w:ascii="Times New Roman" w:hAnsi="Times New Roman"/>
                <w:sz w:val="24"/>
              </w:rPr>
              <w:t xml:space="preserve">Work in groups to analyze primary source documents. </w:t>
            </w:r>
            <w:r w:rsidRPr="00F85D18">
              <w:rPr>
                <w:rFonts w:ascii="Times New Roman" w:hAnsi="Times New Roman"/>
                <w:sz w:val="24"/>
              </w:rPr>
              <w:br/>
            </w:r>
          </w:p>
          <w:p w14:paraId="2DB9D533" w14:textId="77777777" w:rsidR="00447F08" w:rsidRPr="00F85D18" w:rsidRDefault="00447F08" w:rsidP="00447F08">
            <w:pPr>
              <w:numPr>
                <w:ilvl w:val="0"/>
                <w:numId w:val="1"/>
              </w:numPr>
              <w:rPr>
                <w:rFonts w:ascii="Times New Roman" w:hAnsi="Times New Roman"/>
                <w:sz w:val="24"/>
              </w:rPr>
            </w:pPr>
            <w:r w:rsidRPr="00F85D18">
              <w:rPr>
                <w:rFonts w:ascii="Times New Roman" w:hAnsi="Times New Roman"/>
                <w:sz w:val="24"/>
              </w:rPr>
              <w:t xml:space="preserve">Working in pairs to check work and practice writing POV statements. </w:t>
            </w:r>
            <w:r w:rsidRPr="00F85D18">
              <w:rPr>
                <w:rFonts w:ascii="Times New Roman" w:hAnsi="Times New Roman"/>
                <w:sz w:val="24"/>
              </w:rPr>
              <w:br/>
            </w:r>
          </w:p>
          <w:p w14:paraId="4D34C4B1" w14:textId="77C7F203" w:rsidR="00447F08" w:rsidRDefault="00447F08" w:rsidP="00447F08">
            <w:pPr>
              <w:numPr>
                <w:ilvl w:val="0"/>
                <w:numId w:val="1"/>
              </w:numPr>
              <w:rPr>
                <w:rFonts w:ascii="Times New Roman" w:hAnsi="Times New Roman"/>
                <w:sz w:val="24"/>
              </w:rPr>
            </w:pPr>
            <w:r w:rsidRPr="00F85D18">
              <w:rPr>
                <w:rFonts w:ascii="Times New Roman" w:hAnsi="Times New Roman"/>
                <w:sz w:val="24"/>
              </w:rPr>
              <w:t>Working with the teacher to develop claims and show use of evidence.</w:t>
            </w:r>
            <w:r w:rsidR="002C1209">
              <w:rPr>
                <w:rFonts w:ascii="Times New Roman" w:hAnsi="Times New Roman"/>
                <w:sz w:val="24"/>
              </w:rPr>
              <w:br/>
            </w:r>
          </w:p>
          <w:p w14:paraId="4E50DEED" w14:textId="3CD2A31A" w:rsidR="002C1209" w:rsidRPr="00F85D18" w:rsidRDefault="002C1209" w:rsidP="00447F08">
            <w:pPr>
              <w:numPr>
                <w:ilvl w:val="0"/>
                <w:numId w:val="1"/>
              </w:numPr>
              <w:rPr>
                <w:rFonts w:ascii="Times New Roman" w:hAnsi="Times New Roman"/>
                <w:sz w:val="24"/>
              </w:rPr>
            </w:pPr>
            <w:r w:rsidRPr="002C1209">
              <w:rPr>
                <w:rFonts w:ascii="Times New Roman" w:hAnsi="Times New Roman"/>
                <w:sz w:val="24"/>
              </w:rPr>
              <w:t>Students can take turns sharing their interpretations of a variety of sources and create an open dialogue surrounding various topics in seminar or less formal discussion settings.</w:t>
            </w:r>
          </w:p>
          <w:p w14:paraId="7C6A98DB" w14:textId="77777777" w:rsidR="0073146B" w:rsidRPr="00F85D18" w:rsidRDefault="0073146B" w:rsidP="00447F08">
            <w:pPr>
              <w:ind w:left="720"/>
              <w:rPr>
                <w:rFonts w:ascii="Times New Roman" w:hAnsi="Times New Roman"/>
                <w:sz w:val="24"/>
              </w:rPr>
            </w:pPr>
          </w:p>
        </w:tc>
      </w:tr>
      <w:tr w:rsidR="007C21C5" w:rsidRPr="00F85D18" w14:paraId="2174DCF3" w14:textId="77777777">
        <w:tc>
          <w:tcPr>
            <w:tcW w:w="10980" w:type="dxa"/>
            <w:gridSpan w:val="3"/>
            <w:shd w:val="pct10" w:color="auto" w:fill="auto"/>
          </w:tcPr>
          <w:p w14:paraId="13118054" w14:textId="77777777" w:rsidR="007C21C5" w:rsidRPr="00F85D18" w:rsidRDefault="007C21C5" w:rsidP="00DE4520">
            <w:pPr>
              <w:jc w:val="center"/>
              <w:rPr>
                <w:rFonts w:ascii="Times New Roman" w:hAnsi="Times New Roman"/>
                <w:b/>
                <w:sz w:val="24"/>
              </w:rPr>
            </w:pPr>
            <w:r w:rsidRPr="00F85D18">
              <w:rPr>
                <w:rFonts w:ascii="Times New Roman" w:hAnsi="Times New Roman"/>
                <w:b/>
                <w:sz w:val="24"/>
              </w:rPr>
              <w:t>Stage 2 – Assessment Evidence</w:t>
            </w:r>
          </w:p>
        </w:tc>
      </w:tr>
      <w:tr w:rsidR="0073146B" w:rsidRPr="00F85D18" w14:paraId="2E36506E" w14:textId="77777777">
        <w:trPr>
          <w:trHeight w:val="3360"/>
        </w:trPr>
        <w:tc>
          <w:tcPr>
            <w:tcW w:w="10980" w:type="dxa"/>
            <w:gridSpan w:val="3"/>
          </w:tcPr>
          <w:p w14:paraId="1B4D263A" w14:textId="77777777" w:rsidR="00771FAD" w:rsidRPr="00F85D18" w:rsidRDefault="00771FAD" w:rsidP="00771FAD">
            <w:pPr>
              <w:rPr>
                <w:rFonts w:ascii="Times New Roman" w:hAnsi="Times New Roman"/>
                <w:b/>
                <w:sz w:val="24"/>
              </w:rPr>
            </w:pPr>
            <w:r w:rsidRPr="00F85D18">
              <w:rPr>
                <w:rFonts w:ascii="Times New Roman" w:hAnsi="Times New Roman"/>
                <w:b/>
                <w:sz w:val="24"/>
              </w:rPr>
              <w:t>Performance Task(s):</w:t>
            </w:r>
          </w:p>
          <w:p w14:paraId="79C051A3" w14:textId="77777777" w:rsidR="00771FAD" w:rsidRPr="00F85D18" w:rsidRDefault="00F30D53" w:rsidP="00771FAD">
            <w:pPr>
              <w:pStyle w:val="ListParagraph"/>
              <w:numPr>
                <w:ilvl w:val="0"/>
                <w:numId w:val="12"/>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rPr>
              <w:t xml:space="preserve"> </w:t>
            </w:r>
            <w:r w:rsidR="00771FAD" w:rsidRPr="00F85D18">
              <w:rPr>
                <w:rFonts w:ascii="Times New Roman" w:hAnsi="Times New Roman" w:cs="Times New Roman"/>
                <w:b/>
                <w:sz w:val="24"/>
                <w:szCs w:val="24"/>
              </w:rPr>
              <w:t>“GRASPS”</w:t>
            </w:r>
          </w:p>
          <w:p w14:paraId="6208E0DC" w14:textId="2A0CDEB6" w:rsidR="00771FAD" w:rsidRPr="00F85D18" w:rsidRDefault="00771FAD" w:rsidP="00771FAD">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Goal: </w:t>
            </w:r>
            <w:r w:rsidR="007C5958" w:rsidRPr="00F85D18">
              <w:rPr>
                <w:rFonts w:ascii="Times New Roman" w:hAnsi="Times New Roman" w:cs="Times New Roman"/>
                <w:sz w:val="24"/>
                <w:szCs w:val="24"/>
              </w:rPr>
              <w:br/>
            </w:r>
          </w:p>
          <w:p w14:paraId="09A74180" w14:textId="41B07888" w:rsidR="00771FAD" w:rsidRPr="00F85D18" w:rsidRDefault="00771FAD" w:rsidP="00771FAD">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Role: </w:t>
            </w:r>
            <w:r w:rsidR="007C5958" w:rsidRPr="00F85D18">
              <w:rPr>
                <w:rFonts w:ascii="Times New Roman" w:hAnsi="Times New Roman" w:cs="Times New Roman"/>
                <w:sz w:val="24"/>
                <w:szCs w:val="24"/>
                <w:lang w:eastAsia="ja-JP"/>
              </w:rPr>
              <w:br/>
            </w:r>
          </w:p>
          <w:p w14:paraId="70887C5A" w14:textId="141340FA" w:rsidR="00447F08" w:rsidRPr="00F85D18" w:rsidRDefault="00771FAD" w:rsidP="00447F08">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Audience: </w:t>
            </w:r>
            <w:r w:rsidR="007C5958" w:rsidRPr="00F85D18">
              <w:rPr>
                <w:rFonts w:ascii="Times New Roman" w:hAnsi="Times New Roman" w:cs="Times New Roman"/>
                <w:sz w:val="24"/>
                <w:szCs w:val="24"/>
                <w:lang w:eastAsia="ja-JP"/>
              </w:rPr>
              <w:br/>
            </w:r>
          </w:p>
          <w:p w14:paraId="3F177305" w14:textId="170774A9" w:rsidR="00447F08" w:rsidRPr="00F85D18" w:rsidRDefault="00771FAD" w:rsidP="00447F08">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Situation: </w:t>
            </w:r>
            <w:r w:rsidR="007C5958" w:rsidRPr="00F85D18">
              <w:rPr>
                <w:rFonts w:ascii="Times New Roman" w:hAnsi="Times New Roman" w:cs="Times New Roman"/>
                <w:sz w:val="24"/>
                <w:szCs w:val="24"/>
                <w:lang w:eastAsia="ja-JP"/>
              </w:rPr>
              <w:br/>
            </w:r>
          </w:p>
          <w:p w14:paraId="01A45712" w14:textId="515DD028" w:rsidR="00771FAD" w:rsidRPr="00F85D18" w:rsidRDefault="00771FAD" w:rsidP="002C1209">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Product: </w:t>
            </w:r>
            <w:r w:rsidR="002C1209">
              <w:rPr>
                <w:rFonts w:ascii="Times New Roman" w:hAnsi="Times New Roman" w:cs="Times New Roman"/>
                <w:sz w:val="24"/>
                <w:szCs w:val="24"/>
                <w:lang w:eastAsia="ja-JP"/>
              </w:rPr>
              <w:br/>
            </w:r>
          </w:p>
          <w:p w14:paraId="3D6386C7" w14:textId="5B94F750" w:rsidR="0073146B" w:rsidRPr="002C1209" w:rsidRDefault="00771FAD" w:rsidP="002C1209">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Standards/Criteria: </w:t>
            </w:r>
          </w:p>
        </w:tc>
      </w:tr>
      <w:tr w:rsidR="0073146B" w:rsidRPr="00F85D18" w14:paraId="64124CE0" w14:textId="77777777" w:rsidTr="007C5958">
        <w:trPr>
          <w:trHeight w:val="6317"/>
        </w:trPr>
        <w:tc>
          <w:tcPr>
            <w:tcW w:w="5355" w:type="dxa"/>
            <w:gridSpan w:val="2"/>
          </w:tcPr>
          <w:p w14:paraId="74B85CBB" w14:textId="77777777" w:rsidR="0073146B" w:rsidRPr="00F85D18" w:rsidRDefault="0073146B" w:rsidP="00115E17">
            <w:pPr>
              <w:rPr>
                <w:rFonts w:ascii="Times New Roman" w:hAnsi="Times New Roman"/>
                <w:b/>
                <w:sz w:val="24"/>
              </w:rPr>
            </w:pPr>
          </w:p>
          <w:p w14:paraId="5FCA6ACB" w14:textId="77777777" w:rsidR="0073146B" w:rsidRPr="00F85D18" w:rsidRDefault="0073146B" w:rsidP="00115E17">
            <w:pPr>
              <w:rPr>
                <w:rFonts w:ascii="Times New Roman" w:hAnsi="Times New Roman"/>
                <w:b/>
                <w:sz w:val="24"/>
              </w:rPr>
            </w:pPr>
            <w:r w:rsidRPr="00F85D18">
              <w:rPr>
                <w:rFonts w:ascii="Times New Roman" w:hAnsi="Times New Roman"/>
                <w:b/>
                <w:sz w:val="24"/>
              </w:rPr>
              <w:t>Self-Assessments</w:t>
            </w:r>
          </w:p>
          <w:p w14:paraId="736FC722" w14:textId="77777777" w:rsidR="00B405D7" w:rsidRPr="00F85D18" w:rsidRDefault="00B405D7" w:rsidP="00115E17">
            <w:pPr>
              <w:rPr>
                <w:rFonts w:ascii="Times New Roman" w:hAnsi="Times New Roman"/>
                <w:b/>
                <w:sz w:val="24"/>
              </w:rPr>
            </w:pPr>
          </w:p>
          <w:p w14:paraId="223757F1" w14:textId="77777777" w:rsidR="00F30D53" w:rsidRPr="00F85D18" w:rsidRDefault="00F30D53" w:rsidP="00F30D53">
            <w:pPr>
              <w:numPr>
                <w:ilvl w:val="0"/>
                <w:numId w:val="1"/>
              </w:numPr>
              <w:rPr>
                <w:rFonts w:ascii="Times New Roman" w:hAnsi="Times New Roman"/>
                <w:sz w:val="24"/>
              </w:rPr>
            </w:pPr>
            <w:r w:rsidRPr="00F85D18">
              <w:rPr>
                <w:rFonts w:ascii="Times New Roman" w:hAnsi="Times New Roman"/>
                <w:sz w:val="24"/>
              </w:rPr>
              <w:t>Students are given the essay rubric prior to writing.</w:t>
            </w:r>
            <w:r w:rsidRPr="00F85D18">
              <w:rPr>
                <w:rFonts w:ascii="Times New Roman" w:hAnsi="Times New Roman"/>
                <w:sz w:val="24"/>
              </w:rPr>
              <w:br/>
            </w:r>
          </w:p>
          <w:p w14:paraId="4035844E" w14:textId="77777777" w:rsidR="00F30D53" w:rsidRPr="00F85D18" w:rsidRDefault="00F30D53" w:rsidP="00F30D53">
            <w:pPr>
              <w:numPr>
                <w:ilvl w:val="0"/>
                <w:numId w:val="1"/>
              </w:numPr>
              <w:rPr>
                <w:rFonts w:ascii="Times New Roman" w:hAnsi="Times New Roman"/>
                <w:sz w:val="24"/>
              </w:rPr>
            </w:pPr>
            <w:r w:rsidRPr="00F85D18">
              <w:rPr>
                <w:rFonts w:ascii="Times New Roman" w:hAnsi="Times New Roman"/>
                <w:sz w:val="24"/>
              </w:rPr>
              <w:t>Feedback will be given on students’ drafts.</w:t>
            </w:r>
          </w:p>
          <w:p w14:paraId="60217050" w14:textId="77777777" w:rsidR="00F30D53" w:rsidRPr="00F85D18" w:rsidRDefault="00F30D53" w:rsidP="00F30D53">
            <w:pPr>
              <w:ind w:left="720"/>
              <w:rPr>
                <w:rFonts w:ascii="Times New Roman" w:hAnsi="Times New Roman"/>
                <w:sz w:val="24"/>
              </w:rPr>
            </w:pPr>
          </w:p>
          <w:p w14:paraId="7DDE8DF1" w14:textId="77777777" w:rsidR="00F30D53" w:rsidRPr="00F85D18" w:rsidRDefault="00F30D53" w:rsidP="00F30D53">
            <w:pPr>
              <w:numPr>
                <w:ilvl w:val="0"/>
                <w:numId w:val="1"/>
              </w:numPr>
              <w:rPr>
                <w:rFonts w:ascii="Times New Roman" w:hAnsi="Times New Roman"/>
                <w:sz w:val="24"/>
              </w:rPr>
            </w:pPr>
            <w:r w:rsidRPr="00F85D18">
              <w:rPr>
                <w:rFonts w:ascii="Times New Roman" w:hAnsi="Times New Roman"/>
                <w:sz w:val="24"/>
              </w:rPr>
              <w:t>Students will go through a “Writer’s Workshop” during the drafting process.</w:t>
            </w:r>
          </w:p>
          <w:p w14:paraId="5DF8516F" w14:textId="77777777" w:rsidR="00F30D53" w:rsidRPr="00F85D18" w:rsidRDefault="00F30D53" w:rsidP="00F30D53">
            <w:pPr>
              <w:ind w:left="720"/>
              <w:rPr>
                <w:rFonts w:ascii="Times New Roman" w:hAnsi="Times New Roman"/>
                <w:sz w:val="24"/>
              </w:rPr>
            </w:pPr>
          </w:p>
          <w:p w14:paraId="1A58E4F8" w14:textId="77777777" w:rsidR="00F30D53" w:rsidRPr="00F85D18" w:rsidRDefault="00F30D53" w:rsidP="00F30D53">
            <w:pPr>
              <w:numPr>
                <w:ilvl w:val="0"/>
                <w:numId w:val="1"/>
              </w:numPr>
              <w:rPr>
                <w:rFonts w:ascii="Times New Roman" w:hAnsi="Times New Roman"/>
                <w:sz w:val="24"/>
              </w:rPr>
            </w:pPr>
            <w:r w:rsidRPr="00F85D18">
              <w:rPr>
                <w:rFonts w:ascii="Times New Roman" w:hAnsi="Times New Roman"/>
                <w:sz w:val="24"/>
              </w:rPr>
              <w:t>Students will peer-edit one another’s essays.</w:t>
            </w:r>
            <w:r w:rsidRPr="00F85D18">
              <w:rPr>
                <w:rFonts w:ascii="Times New Roman" w:eastAsia="PMingLiU" w:hAnsi="Times New Roman"/>
                <w:sz w:val="24"/>
              </w:rPr>
              <w:br/>
            </w:r>
          </w:p>
          <w:p w14:paraId="5F54C92C" w14:textId="77777777" w:rsidR="00F30D53" w:rsidRPr="00F85D18" w:rsidRDefault="00F30D53" w:rsidP="00B405D7">
            <w:pPr>
              <w:numPr>
                <w:ilvl w:val="0"/>
                <w:numId w:val="1"/>
              </w:numPr>
              <w:rPr>
                <w:rFonts w:ascii="Times New Roman" w:hAnsi="Times New Roman"/>
                <w:sz w:val="24"/>
              </w:rPr>
            </w:pPr>
            <w:r w:rsidRPr="00F85D18">
              <w:rPr>
                <w:rFonts w:ascii="Times New Roman" w:hAnsi="Times New Roman"/>
                <w:sz w:val="24"/>
              </w:rPr>
              <w:t>Students will work in collaborative groups to determine authorial bias of documents.</w:t>
            </w:r>
            <w:r w:rsidRPr="00F85D18">
              <w:rPr>
                <w:rFonts w:ascii="Times New Roman" w:hAnsi="Times New Roman"/>
                <w:sz w:val="24"/>
              </w:rPr>
              <w:br/>
            </w:r>
          </w:p>
          <w:p w14:paraId="52B676F9" w14:textId="77777777" w:rsidR="00F30D53" w:rsidRPr="00F85D18" w:rsidRDefault="00F30D53" w:rsidP="00B405D7">
            <w:pPr>
              <w:numPr>
                <w:ilvl w:val="0"/>
                <w:numId w:val="1"/>
              </w:numPr>
              <w:rPr>
                <w:rFonts w:ascii="Times New Roman" w:hAnsi="Times New Roman"/>
                <w:sz w:val="24"/>
              </w:rPr>
            </w:pPr>
            <w:r w:rsidRPr="00F85D18">
              <w:rPr>
                <w:rFonts w:ascii="Times New Roman" w:hAnsi="Times New Roman"/>
                <w:sz w:val="24"/>
              </w:rPr>
              <w:t>Students will self-reflect on analysis attempts throughout the unit/lesson.</w:t>
            </w:r>
          </w:p>
        </w:tc>
        <w:tc>
          <w:tcPr>
            <w:tcW w:w="5625" w:type="dxa"/>
          </w:tcPr>
          <w:p w14:paraId="3CFF0E11" w14:textId="77777777" w:rsidR="0073146B" w:rsidRPr="00F85D18" w:rsidRDefault="0073146B" w:rsidP="00115E17">
            <w:pPr>
              <w:rPr>
                <w:rFonts w:ascii="Times New Roman" w:hAnsi="Times New Roman"/>
                <w:sz w:val="24"/>
              </w:rPr>
            </w:pPr>
          </w:p>
          <w:p w14:paraId="1FCB7353" w14:textId="77777777" w:rsidR="0073146B" w:rsidRPr="00F85D18" w:rsidRDefault="0073146B" w:rsidP="00115E17">
            <w:pPr>
              <w:rPr>
                <w:rFonts w:ascii="Times New Roman" w:hAnsi="Times New Roman"/>
                <w:b/>
                <w:sz w:val="24"/>
              </w:rPr>
            </w:pPr>
            <w:r w:rsidRPr="00F85D18">
              <w:rPr>
                <w:rFonts w:ascii="Times New Roman" w:hAnsi="Times New Roman"/>
                <w:b/>
                <w:sz w:val="24"/>
              </w:rPr>
              <w:t>Other Evidence (assessments)</w:t>
            </w:r>
          </w:p>
          <w:p w14:paraId="5B140620" w14:textId="77777777" w:rsidR="00B405D7" w:rsidRPr="00F85D18" w:rsidRDefault="00B405D7" w:rsidP="00115E17">
            <w:pPr>
              <w:rPr>
                <w:rFonts w:ascii="Times New Roman" w:hAnsi="Times New Roman"/>
                <w:b/>
                <w:sz w:val="24"/>
              </w:rPr>
            </w:pPr>
          </w:p>
          <w:p w14:paraId="2CF30265" w14:textId="4AC8B5C5" w:rsidR="00F30D53" w:rsidRPr="00F85D18" w:rsidRDefault="00F30D53" w:rsidP="00F30D53">
            <w:pPr>
              <w:rPr>
                <w:rFonts w:ascii="Times New Roman" w:hAnsi="Times New Roman"/>
                <w:b/>
                <w:sz w:val="24"/>
              </w:rPr>
            </w:pPr>
            <w:r w:rsidRPr="00F85D18">
              <w:rPr>
                <w:rFonts w:ascii="Times New Roman" w:hAnsi="Times New Roman"/>
                <w:b/>
                <w:sz w:val="24"/>
              </w:rPr>
              <w:t xml:space="preserve">Differentiated Assessment Approaches: </w:t>
            </w:r>
            <w:r w:rsidR="002C1209">
              <w:rPr>
                <w:rFonts w:ascii="Times New Roman" w:hAnsi="Times New Roman"/>
                <w:b/>
                <w:sz w:val="24"/>
              </w:rPr>
              <w:br/>
            </w:r>
          </w:p>
          <w:p w14:paraId="01AF9B7C" w14:textId="77777777" w:rsidR="00F30D53" w:rsidRPr="00F85D18" w:rsidRDefault="00F30D53" w:rsidP="00F30D53">
            <w:pPr>
              <w:rPr>
                <w:rFonts w:ascii="Times New Roman" w:hAnsi="Times New Roman"/>
                <w:sz w:val="24"/>
              </w:rPr>
            </w:pPr>
            <w:r w:rsidRPr="00F85D18">
              <w:rPr>
                <w:rFonts w:ascii="Times New Roman" w:hAnsi="Times New Roman"/>
                <w:sz w:val="24"/>
              </w:rPr>
              <w:t>All IEP accommodations will be met, but overall, the final assessment is dictated by College Board Advanced Placement standards of assessment and performance. Other than some additional or extended time on assignments, students need to meet the College Board standards to earn a passing grade of 3 or above on the AP exam.</w:t>
            </w:r>
          </w:p>
          <w:p w14:paraId="48EC9FC4" w14:textId="77777777" w:rsidR="00B405D7" w:rsidRPr="00F85D18" w:rsidRDefault="00B405D7" w:rsidP="00447F08">
            <w:pPr>
              <w:rPr>
                <w:rFonts w:ascii="Times New Roman" w:hAnsi="Times New Roman"/>
                <w:sz w:val="24"/>
              </w:rPr>
            </w:pPr>
          </w:p>
          <w:p w14:paraId="38B9F321" w14:textId="77777777" w:rsidR="007C5958" w:rsidRPr="00F85D18" w:rsidRDefault="007C5958" w:rsidP="00447F08">
            <w:pPr>
              <w:rPr>
                <w:rFonts w:ascii="Times New Roman" w:hAnsi="Times New Roman"/>
                <w:sz w:val="24"/>
              </w:rPr>
            </w:pPr>
          </w:p>
          <w:p w14:paraId="50B10A0F" w14:textId="77777777" w:rsidR="007C5958" w:rsidRPr="00F85D18" w:rsidRDefault="007C5958" w:rsidP="00447F08">
            <w:pPr>
              <w:rPr>
                <w:rFonts w:ascii="Times New Roman" w:hAnsi="Times New Roman"/>
                <w:sz w:val="24"/>
              </w:rPr>
            </w:pPr>
          </w:p>
          <w:p w14:paraId="32DBCFD2" w14:textId="77777777" w:rsidR="007C5958" w:rsidRPr="00F85D18" w:rsidRDefault="007C5958" w:rsidP="00447F08">
            <w:pPr>
              <w:rPr>
                <w:rFonts w:ascii="Times New Roman" w:hAnsi="Times New Roman"/>
                <w:sz w:val="24"/>
              </w:rPr>
            </w:pPr>
          </w:p>
          <w:p w14:paraId="35C0741F" w14:textId="77777777" w:rsidR="007C5958" w:rsidRPr="00F85D18" w:rsidRDefault="007C5958" w:rsidP="00447F08">
            <w:pPr>
              <w:rPr>
                <w:rFonts w:ascii="Times New Roman" w:hAnsi="Times New Roman"/>
                <w:sz w:val="24"/>
              </w:rPr>
            </w:pPr>
          </w:p>
          <w:p w14:paraId="33339205" w14:textId="77777777" w:rsidR="007C5958" w:rsidRPr="00F85D18" w:rsidRDefault="007C5958" w:rsidP="00447F08">
            <w:pPr>
              <w:rPr>
                <w:rFonts w:ascii="Times New Roman" w:hAnsi="Times New Roman"/>
                <w:sz w:val="24"/>
              </w:rPr>
            </w:pPr>
          </w:p>
          <w:p w14:paraId="5C758B9A" w14:textId="77777777" w:rsidR="007C5958" w:rsidRPr="00F85D18" w:rsidRDefault="007C5958" w:rsidP="00447F08">
            <w:pPr>
              <w:rPr>
                <w:rFonts w:ascii="Times New Roman" w:hAnsi="Times New Roman"/>
                <w:sz w:val="24"/>
              </w:rPr>
            </w:pPr>
          </w:p>
          <w:p w14:paraId="24797F38" w14:textId="77777777" w:rsidR="007C5958" w:rsidRPr="00F85D18" w:rsidRDefault="007C5958" w:rsidP="00447F08">
            <w:pPr>
              <w:rPr>
                <w:rFonts w:ascii="Times New Roman" w:hAnsi="Times New Roman"/>
                <w:sz w:val="24"/>
              </w:rPr>
            </w:pPr>
          </w:p>
        </w:tc>
      </w:tr>
      <w:tr w:rsidR="007C21C5" w:rsidRPr="00F85D18" w14:paraId="2A897568" w14:textId="77777777">
        <w:tc>
          <w:tcPr>
            <w:tcW w:w="10980" w:type="dxa"/>
            <w:gridSpan w:val="3"/>
            <w:shd w:val="pct10" w:color="auto" w:fill="auto"/>
          </w:tcPr>
          <w:p w14:paraId="2D1C1CCB" w14:textId="77777777" w:rsidR="007C21C5" w:rsidRPr="00F85D18" w:rsidRDefault="007C21C5" w:rsidP="00DE4520">
            <w:pPr>
              <w:jc w:val="center"/>
              <w:rPr>
                <w:rFonts w:ascii="Times New Roman" w:hAnsi="Times New Roman"/>
                <w:b/>
                <w:sz w:val="24"/>
              </w:rPr>
            </w:pPr>
            <w:r w:rsidRPr="00F85D18">
              <w:rPr>
                <w:rFonts w:ascii="Times New Roman" w:hAnsi="Times New Roman"/>
                <w:b/>
                <w:sz w:val="24"/>
              </w:rPr>
              <w:t>Stage 3 – Learning Plan</w:t>
            </w:r>
          </w:p>
        </w:tc>
      </w:tr>
      <w:tr w:rsidR="007C21C5" w:rsidRPr="00F85D18" w14:paraId="71AB3994" w14:textId="77777777" w:rsidTr="000A1F10">
        <w:trPr>
          <w:trHeight w:val="8666"/>
        </w:trPr>
        <w:tc>
          <w:tcPr>
            <w:tcW w:w="10980" w:type="dxa"/>
            <w:gridSpan w:val="3"/>
          </w:tcPr>
          <w:p w14:paraId="7669F291" w14:textId="3F0D7F9F" w:rsidR="007C21C5" w:rsidRPr="00F85D18" w:rsidRDefault="007C21C5">
            <w:pPr>
              <w:rPr>
                <w:rFonts w:ascii="Times New Roman" w:hAnsi="Times New Roman"/>
                <w:b/>
                <w:sz w:val="24"/>
              </w:rPr>
            </w:pPr>
            <w:r w:rsidRPr="00F85D18">
              <w:rPr>
                <w:rFonts w:ascii="Times New Roman" w:hAnsi="Times New Roman"/>
                <w:b/>
                <w:sz w:val="24"/>
              </w:rPr>
              <w:lastRenderedPageBreak/>
              <w:t>Learning Activities:</w:t>
            </w:r>
          </w:p>
          <w:p w14:paraId="324A795E" w14:textId="77777777" w:rsidR="005A5C77" w:rsidRPr="00F85D18" w:rsidRDefault="005A5C77" w:rsidP="009B6653">
            <w:pPr>
              <w:rPr>
                <w:rFonts w:ascii="Times New Roman" w:hAnsi="Times New Roman"/>
                <w:sz w:val="24"/>
              </w:rPr>
            </w:pPr>
          </w:p>
          <w:p w14:paraId="599727AE" w14:textId="7431C278" w:rsidR="005A5C77" w:rsidRPr="00F85D18" w:rsidRDefault="009F60ED" w:rsidP="005A5C7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 xml:space="preserve">Essential Question “Briefing” (5 minutes): </w:t>
            </w:r>
            <w:r w:rsidR="00A105B1" w:rsidRPr="00F85D18">
              <w:rPr>
                <w:rFonts w:ascii="Times New Roman" w:hAnsi="Times New Roman"/>
                <w:sz w:val="24"/>
              </w:rPr>
              <w:t xml:space="preserve">Take the time to review previous learning, and connect learning to the day’s objectives. </w:t>
            </w:r>
            <w:r w:rsidR="00A105B1" w:rsidRPr="00F85D18">
              <w:rPr>
                <w:rFonts w:ascii="Times New Roman" w:hAnsi="Times New Roman"/>
                <w:sz w:val="24"/>
                <w:lang w:eastAsia="ja-JP"/>
              </w:rPr>
              <w:t xml:space="preserve">Students share/discuss their </w:t>
            </w:r>
            <w:r w:rsidR="00815868" w:rsidRPr="00F85D18">
              <w:rPr>
                <w:rFonts w:ascii="Times New Roman" w:hAnsi="Times New Roman"/>
                <w:sz w:val="24"/>
                <w:lang w:eastAsia="ja-JP"/>
              </w:rPr>
              <w:t>ideas</w:t>
            </w:r>
            <w:r w:rsidR="00A105B1" w:rsidRPr="00F85D18">
              <w:rPr>
                <w:rFonts w:ascii="Times New Roman" w:hAnsi="Times New Roman"/>
                <w:sz w:val="24"/>
                <w:lang w:eastAsia="ja-JP"/>
              </w:rPr>
              <w:t xml:space="preserve"> in pairs. </w:t>
            </w:r>
            <w:r w:rsidR="005A5C77" w:rsidRPr="00F85D18">
              <w:rPr>
                <w:rFonts w:ascii="Times New Roman" w:hAnsi="Times New Roman"/>
                <w:sz w:val="24"/>
              </w:rPr>
              <w:t>This reminds students that we are focused on a specific historical thinking skill.  It is a simple and short reminder to focus the class. (</w:t>
            </w:r>
            <w:r w:rsidR="00815868" w:rsidRPr="00F85D18">
              <w:rPr>
                <w:rFonts w:ascii="Times New Roman" w:hAnsi="Times New Roman"/>
                <w:sz w:val="24"/>
              </w:rPr>
              <w:t>H</w:t>
            </w:r>
            <w:r w:rsidR="00A105B1" w:rsidRPr="00F85D18">
              <w:rPr>
                <w:rFonts w:ascii="Times New Roman" w:hAnsi="Times New Roman"/>
                <w:sz w:val="24"/>
              </w:rPr>
              <w:t xml:space="preserve">ook, </w:t>
            </w:r>
            <w:r w:rsidRPr="00F85D18">
              <w:rPr>
                <w:rFonts w:ascii="Times New Roman" w:hAnsi="Times New Roman"/>
                <w:sz w:val="24"/>
              </w:rPr>
              <w:t>Relationship</w:t>
            </w:r>
            <w:r w:rsidR="005A5C77" w:rsidRPr="00F85D18">
              <w:rPr>
                <w:rFonts w:ascii="Times New Roman" w:hAnsi="Times New Roman"/>
                <w:sz w:val="24"/>
              </w:rPr>
              <w:t>)</w:t>
            </w:r>
            <w:r w:rsidR="00801B85" w:rsidRPr="00F85D18">
              <w:rPr>
                <w:rFonts w:ascii="Times New Roman" w:hAnsi="Times New Roman"/>
                <w:sz w:val="24"/>
              </w:rPr>
              <w:br/>
            </w:r>
          </w:p>
          <w:p w14:paraId="16DA2B29" w14:textId="550C62D0" w:rsidR="005A5C77" w:rsidRPr="00F85D18" w:rsidRDefault="009F60ED" w:rsidP="005A5C7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 xml:space="preserve">Pre-assessment (15 minutes): </w:t>
            </w:r>
            <w:r w:rsidR="002C1209">
              <w:rPr>
                <w:rFonts w:ascii="Times New Roman" w:hAnsi="Times New Roman"/>
                <w:sz w:val="24"/>
              </w:rPr>
              <w:t xml:space="preserve">______________ </w:t>
            </w:r>
            <w:r w:rsidR="005A5C77" w:rsidRPr="00F85D18">
              <w:rPr>
                <w:rFonts w:ascii="Times New Roman" w:hAnsi="Times New Roman"/>
                <w:sz w:val="24"/>
              </w:rPr>
              <w:t>(Warm-up) (</w:t>
            </w:r>
            <w:r w:rsidR="00A05974" w:rsidRPr="00F85D18">
              <w:rPr>
                <w:rFonts w:ascii="Times New Roman" w:hAnsi="Times New Roman"/>
                <w:sz w:val="24"/>
              </w:rPr>
              <w:t>Where, Explore, Relevance</w:t>
            </w:r>
            <w:r w:rsidR="005A5C77" w:rsidRPr="00F85D18">
              <w:rPr>
                <w:rFonts w:ascii="Times New Roman" w:hAnsi="Times New Roman"/>
                <w:sz w:val="24"/>
              </w:rPr>
              <w:t>)</w:t>
            </w:r>
            <w:r w:rsidR="00801B85" w:rsidRPr="00F85D18">
              <w:rPr>
                <w:rFonts w:ascii="Times New Roman" w:hAnsi="Times New Roman"/>
                <w:sz w:val="24"/>
              </w:rPr>
              <w:br/>
            </w:r>
          </w:p>
          <w:p w14:paraId="0A92139D" w14:textId="28EB3848" w:rsidR="002C1209" w:rsidRDefault="009F60ED" w:rsidP="000F46E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 xml:space="preserve">Mini-Lesson (10 minutes): </w:t>
            </w:r>
          </w:p>
          <w:p w14:paraId="55A98233" w14:textId="21071CDE" w:rsidR="005A5C77" w:rsidRPr="00F85D18" w:rsidRDefault="006C03E0" w:rsidP="000F46E7">
            <w:pPr>
              <w:rPr>
                <w:rFonts w:ascii="Times New Roman" w:hAnsi="Times New Roman"/>
                <w:sz w:val="24"/>
              </w:rPr>
            </w:pPr>
            <w:r w:rsidRPr="00F85D18">
              <w:rPr>
                <w:rFonts w:ascii="Times New Roman" w:hAnsi="Times New Roman"/>
                <w:sz w:val="24"/>
              </w:rPr>
              <w:t>(</w:t>
            </w:r>
            <w:r w:rsidRPr="00F85D18">
              <w:rPr>
                <w:rFonts w:ascii="Times New Roman" w:hAnsi="Times New Roman"/>
                <w:b/>
                <w:sz w:val="24"/>
              </w:rPr>
              <w:t>E</w:t>
            </w:r>
            <w:r w:rsidRPr="00F85D18">
              <w:rPr>
                <w:rFonts w:ascii="Times New Roman" w:hAnsi="Times New Roman"/>
                <w:sz w:val="24"/>
              </w:rPr>
              <w:t xml:space="preserve">quip, </w:t>
            </w:r>
            <w:r w:rsidRPr="00F85D18">
              <w:rPr>
                <w:rFonts w:ascii="Times New Roman" w:hAnsi="Times New Roman"/>
                <w:b/>
                <w:sz w:val="24"/>
              </w:rPr>
              <w:t>R</w:t>
            </w:r>
            <w:r w:rsidRPr="00F85D18">
              <w:rPr>
                <w:rFonts w:ascii="Times New Roman" w:hAnsi="Times New Roman"/>
                <w:sz w:val="24"/>
              </w:rPr>
              <w:t xml:space="preserve">igor, </w:t>
            </w:r>
            <w:r w:rsidRPr="00F85D18">
              <w:rPr>
                <w:rFonts w:ascii="Times New Roman" w:hAnsi="Times New Roman"/>
                <w:b/>
                <w:sz w:val="24"/>
              </w:rPr>
              <w:t>R</w:t>
            </w:r>
            <w:r w:rsidRPr="00F85D18">
              <w:rPr>
                <w:rFonts w:ascii="Times New Roman" w:hAnsi="Times New Roman"/>
                <w:sz w:val="24"/>
              </w:rPr>
              <w:t>elevance)</w:t>
            </w:r>
            <w:r w:rsidR="00801B85" w:rsidRPr="00F85D18">
              <w:rPr>
                <w:rFonts w:ascii="Times New Roman" w:hAnsi="Times New Roman"/>
                <w:sz w:val="24"/>
              </w:rPr>
              <w:br/>
            </w:r>
          </w:p>
          <w:p w14:paraId="62F4BF8F" w14:textId="6EE7EEFE" w:rsidR="005A5C77" w:rsidRPr="00F85D18" w:rsidRDefault="009F60ED" w:rsidP="005A5C77">
            <w:pPr>
              <w:rPr>
                <w:rFonts w:ascii="Times New Roman" w:hAnsi="Times New Roman"/>
                <w:sz w:val="24"/>
              </w:rPr>
            </w:pPr>
            <w:r w:rsidRPr="00F85D18">
              <w:rPr>
                <w:rFonts w:ascii="Times New Roman" w:hAnsi="Times New Roman"/>
                <w:sz w:val="24"/>
              </w:rPr>
              <w:t>•</w:t>
            </w:r>
            <w:r w:rsidR="006C03E0" w:rsidRPr="00F85D18">
              <w:rPr>
                <w:rFonts w:ascii="Times New Roman" w:hAnsi="Times New Roman"/>
                <w:sz w:val="24"/>
              </w:rPr>
              <w:t xml:space="preserve">Guided Practice: </w:t>
            </w:r>
            <w:r w:rsidR="005A5C77" w:rsidRPr="00F85D18">
              <w:rPr>
                <w:rFonts w:ascii="Times New Roman" w:hAnsi="Times New Roman"/>
                <w:sz w:val="24"/>
              </w:rPr>
              <w:t xml:space="preserve">Students will work through </w:t>
            </w:r>
            <w:r w:rsidR="004B3025">
              <w:rPr>
                <w:rFonts w:ascii="Times New Roman" w:hAnsi="Times New Roman"/>
                <w:sz w:val="24"/>
              </w:rPr>
              <w:t>_____________________</w:t>
            </w:r>
            <w:r w:rsidR="005A5C77" w:rsidRPr="00F85D18">
              <w:rPr>
                <w:rFonts w:ascii="Times New Roman" w:hAnsi="Times New Roman"/>
                <w:sz w:val="24"/>
              </w:rPr>
              <w:t>(</w:t>
            </w:r>
            <w:r w:rsidR="000F46E7" w:rsidRPr="00F85D18">
              <w:rPr>
                <w:rFonts w:ascii="Times New Roman" w:hAnsi="Times New Roman"/>
                <w:b/>
                <w:sz w:val="24"/>
              </w:rPr>
              <w:t>E</w:t>
            </w:r>
            <w:r w:rsidR="000F46E7" w:rsidRPr="00F85D18">
              <w:rPr>
                <w:rFonts w:ascii="Times New Roman" w:hAnsi="Times New Roman"/>
                <w:sz w:val="24"/>
              </w:rPr>
              <w:t xml:space="preserve">xplore, </w:t>
            </w:r>
            <w:r w:rsidR="000F46E7" w:rsidRPr="00F85D18">
              <w:rPr>
                <w:rFonts w:ascii="Times New Roman" w:hAnsi="Times New Roman"/>
                <w:b/>
                <w:sz w:val="24"/>
              </w:rPr>
              <w:t>E</w:t>
            </w:r>
            <w:r w:rsidR="000F46E7" w:rsidRPr="00F85D18">
              <w:rPr>
                <w:rFonts w:ascii="Times New Roman" w:hAnsi="Times New Roman"/>
                <w:sz w:val="24"/>
              </w:rPr>
              <w:t xml:space="preserve">quip, </w:t>
            </w:r>
            <w:r w:rsidR="000F46E7" w:rsidRPr="00F85D18">
              <w:rPr>
                <w:rFonts w:ascii="Times New Roman" w:hAnsi="Times New Roman"/>
                <w:b/>
                <w:sz w:val="24"/>
              </w:rPr>
              <w:t>R</w:t>
            </w:r>
            <w:r w:rsidR="000F46E7" w:rsidRPr="00F85D18">
              <w:rPr>
                <w:rFonts w:ascii="Times New Roman" w:hAnsi="Times New Roman"/>
                <w:sz w:val="24"/>
              </w:rPr>
              <w:t>ethink</w:t>
            </w:r>
            <w:r w:rsidR="005A5C77" w:rsidRPr="00F85D18">
              <w:rPr>
                <w:rFonts w:ascii="Times New Roman" w:hAnsi="Times New Roman"/>
                <w:sz w:val="24"/>
              </w:rPr>
              <w:t>)</w:t>
            </w:r>
            <w:r w:rsidR="00801B85" w:rsidRPr="00F85D18">
              <w:rPr>
                <w:rFonts w:ascii="Times New Roman" w:hAnsi="Times New Roman"/>
                <w:sz w:val="24"/>
              </w:rPr>
              <w:br/>
            </w:r>
          </w:p>
          <w:p w14:paraId="6265B367" w14:textId="1EA86D3B" w:rsidR="005A5C77" w:rsidRPr="00F85D18" w:rsidRDefault="009F60ED" w:rsidP="005A5C7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In this particular lesson, interacting with students will be done primarily through questioning and individual questioning/conferencing with students. (</w:t>
            </w:r>
            <w:r w:rsidR="000F46E7" w:rsidRPr="00F85D18">
              <w:rPr>
                <w:rFonts w:ascii="Times New Roman" w:hAnsi="Times New Roman"/>
                <w:b/>
                <w:sz w:val="24"/>
              </w:rPr>
              <w:t>R</w:t>
            </w:r>
            <w:r w:rsidR="000F46E7" w:rsidRPr="00F85D18">
              <w:rPr>
                <w:rFonts w:ascii="Times New Roman" w:hAnsi="Times New Roman"/>
                <w:sz w:val="24"/>
              </w:rPr>
              <w:t xml:space="preserve">ethink, </w:t>
            </w:r>
            <w:r w:rsidR="000F46E7" w:rsidRPr="00F85D18">
              <w:rPr>
                <w:rFonts w:ascii="Times New Roman" w:hAnsi="Times New Roman"/>
                <w:b/>
                <w:sz w:val="24"/>
              </w:rPr>
              <w:t>E</w:t>
            </w:r>
            <w:r w:rsidR="000F46E7" w:rsidRPr="00F85D18">
              <w:rPr>
                <w:rFonts w:ascii="Times New Roman" w:hAnsi="Times New Roman"/>
                <w:sz w:val="24"/>
              </w:rPr>
              <w:t>valuate</w:t>
            </w:r>
            <w:r w:rsidR="005A5C77" w:rsidRPr="00F85D18">
              <w:rPr>
                <w:rFonts w:ascii="Times New Roman" w:hAnsi="Times New Roman"/>
                <w:sz w:val="24"/>
              </w:rPr>
              <w:t>)</w:t>
            </w:r>
            <w:r w:rsidR="00801B85" w:rsidRPr="00F85D18">
              <w:rPr>
                <w:rFonts w:ascii="Times New Roman" w:hAnsi="Times New Roman"/>
                <w:sz w:val="24"/>
              </w:rPr>
              <w:br/>
            </w:r>
          </w:p>
          <w:p w14:paraId="72A06A2E" w14:textId="034B9359" w:rsidR="005A5C77" w:rsidRPr="00F85D18" w:rsidRDefault="009F60ED" w:rsidP="005A5C7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Student expectations are clearly stated and written on the board for reference.  In addition, the tasks are listed in the Google Classroom for students to access outside of class. (</w:t>
            </w:r>
            <w:r w:rsidR="000F46E7" w:rsidRPr="00F85D18">
              <w:rPr>
                <w:rFonts w:ascii="Times New Roman" w:hAnsi="Times New Roman"/>
                <w:b/>
                <w:sz w:val="24"/>
              </w:rPr>
              <w:t>R</w:t>
            </w:r>
            <w:r w:rsidR="000F46E7" w:rsidRPr="00F85D18">
              <w:rPr>
                <w:rFonts w:ascii="Times New Roman" w:hAnsi="Times New Roman"/>
                <w:sz w:val="24"/>
              </w:rPr>
              <w:t xml:space="preserve">elevance, </w:t>
            </w:r>
            <w:r w:rsidR="000F46E7" w:rsidRPr="00F85D18">
              <w:rPr>
                <w:rFonts w:ascii="Times New Roman" w:hAnsi="Times New Roman"/>
                <w:b/>
                <w:sz w:val="24"/>
              </w:rPr>
              <w:t>R</w:t>
            </w:r>
            <w:r w:rsidR="000F46E7" w:rsidRPr="00F85D18">
              <w:rPr>
                <w:rFonts w:ascii="Times New Roman" w:hAnsi="Times New Roman"/>
                <w:sz w:val="24"/>
              </w:rPr>
              <w:t xml:space="preserve">ethink, </w:t>
            </w:r>
            <w:r w:rsidR="000F46E7" w:rsidRPr="00F85D18">
              <w:rPr>
                <w:rFonts w:ascii="Times New Roman" w:hAnsi="Times New Roman"/>
                <w:b/>
                <w:sz w:val="24"/>
              </w:rPr>
              <w:t>E</w:t>
            </w:r>
            <w:r w:rsidR="000F46E7" w:rsidRPr="00F85D18">
              <w:rPr>
                <w:rFonts w:ascii="Times New Roman" w:hAnsi="Times New Roman"/>
                <w:sz w:val="24"/>
              </w:rPr>
              <w:t>valuate</w:t>
            </w:r>
            <w:r w:rsidR="005A5C77" w:rsidRPr="00F85D18">
              <w:rPr>
                <w:rFonts w:ascii="Times New Roman" w:hAnsi="Times New Roman"/>
                <w:sz w:val="24"/>
              </w:rPr>
              <w:t>)</w:t>
            </w:r>
            <w:r w:rsidR="00801B85" w:rsidRPr="00F85D18">
              <w:rPr>
                <w:rFonts w:ascii="Times New Roman" w:hAnsi="Times New Roman"/>
                <w:sz w:val="24"/>
              </w:rPr>
              <w:br/>
            </w:r>
          </w:p>
          <w:p w14:paraId="0F1658E8" w14:textId="25E039D6" w:rsidR="005A5C77" w:rsidRPr="00F85D18" w:rsidRDefault="009F60ED" w:rsidP="005A5C7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“Catch &amp; Release” will be used while students are working, which means that about every 10 minutes, I will have students share out. Alternatively, I will ask if anyone is struggling, which will allow students to help one another by offering their own examples within their group.  This will also help me determine who is struggling and who is excelling. (</w:t>
            </w:r>
            <w:r w:rsidR="000F46E7" w:rsidRPr="00F85D18">
              <w:rPr>
                <w:rFonts w:ascii="Times New Roman" w:hAnsi="Times New Roman"/>
                <w:b/>
                <w:sz w:val="24"/>
              </w:rPr>
              <w:t>R</w:t>
            </w:r>
            <w:r w:rsidR="000F46E7" w:rsidRPr="00F85D18">
              <w:rPr>
                <w:rFonts w:ascii="Times New Roman" w:hAnsi="Times New Roman"/>
                <w:sz w:val="24"/>
              </w:rPr>
              <w:t xml:space="preserve">elationship, </w:t>
            </w:r>
            <w:r w:rsidR="000F46E7" w:rsidRPr="00F85D18">
              <w:rPr>
                <w:rFonts w:ascii="Times New Roman" w:hAnsi="Times New Roman"/>
                <w:b/>
                <w:sz w:val="24"/>
              </w:rPr>
              <w:t>R</w:t>
            </w:r>
            <w:r w:rsidR="000F46E7" w:rsidRPr="00F85D18">
              <w:rPr>
                <w:rFonts w:ascii="Times New Roman" w:hAnsi="Times New Roman"/>
                <w:sz w:val="24"/>
              </w:rPr>
              <w:t xml:space="preserve">igor, </w:t>
            </w:r>
            <w:r w:rsidR="000F46E7" w:rsidRPr="00F85D18">
              <w:rPr>
                <w:rFonts w:ascii="Times New Roman" w:hAnsi="Times New Roman"/>
                <w:b/>
                <w:sz w:val="24"/>
              </w:rPr>
              <w:t>R</w:t>
            </w:r>
            <w:r w:rsidR="000F46E7" w:rsidRPr="00F85D18">
              <w:rPr>
                <w:rFonts w:ascii="Times New Roman" w:hAnsi="Times New Roman"/>
                <w:sz w:val="24"/>
              </w:rPr>
              <w:t>elevance</w:t>
            </w:r>
            <w:r w:rsidR="005A5C77" w:rsidRPr="00F85D18">
              <w:rPr>
                <w:rFonts w:ascii="Times New Roman" w:hAnsi="Times New Roman"/>
                <w:sz w:val="24"/>
              </w:rPr>
              <w:t>)</w:t>
            </w:r>
            <w:r w:rsidR="00801B85" w:rsidRPr="00F85D18">
              <w:rPr>
                <w:rFonts w:ascii="Times New Roman" w:hAnsi="Times New Roman"/>
                <w:sz w:val="24"/>
              </w:rPr>
              <w:br/>
            </w:r>
          </w:p>
          <w:p w14:paraId="38487CB4" w14:textId="6090EFB4" w:rsidR="000F46E7" w:rsidRPr="00F85D18" w:rsidRDefault="009F60ED" w:rsidP="000F46E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“Whip Around” (10 minutes) will be used to end the class period to assess stude</w:t>
            </w:r>
            <w:r w:rsidR="000F46E7" w:rsidRPr="00F85D18">
              <w:rPr>
                <w:rFonts w:ascii="Times New Roman" w:hAnsi="Times New Roman"/>
                <w:sz w:val="24"/>
              </w:rPr>
              <w:t>nt understanding or confusion. Students are given time to process their learning in pairs, groups, or individually through summary questioning</w:t>
            </w:r>
            <w:r w:rsidR="000F46E7" w:rsidRPr="00F85D18">
              <w:rPr>
                <w:rFonts w:ascii="Times New Roman" w:hAnsi="Times New Roman"/>
                <w:sz w:val="24"/>
                <w:lang w:eastAsia="ja-JP"/>
              </w:rPr>
              <w:t>, graphic organizers, and</w:t>
            </w:r>
            <w:r w:rsidR="000F46E7" w:rsidRPr="00F85D18">
              <w:rPr>
                <w:rFonts w:ascii="Times New Roman" w:hAnsi="Times New Roman"/>
                <w:sz w:val="24"/>
              </w:rPr>
              <w:t xml:space="preserve"> </w:t>
            </w:r>
            <w:r w:rsidR="000F46E7" w:rsidRPr="00F85D18">
              <w:rPr>
                <w:rFonts w:ascii="Times New Roman" w:hAnsi="Times New Roman"/>
                <w:sz w:val="24"/>
                <w:lang w:eastAsia="ja-JP"/>
              </w:rPr>
              <w:t xml:space="preserve">rubrics. </w:t>
            </w:r>
            <w:r w:rsidR="000F46E7" w:rsidRPr="00F85D18">
              <w:rPr>
                <w:rFonts w:ascii="Times New Roman" w:hAnsi="Times New Roman"/>
                <w:sz w:val="24"/>
              </w:rPr>
              <w:t>(</w:t>
            </w:r>
            <w:r w:rsidR="000F46E7" w:rsidRPr="00F85D18">
              <w:rPr>
                <w:rFonts w:ascii="Times New Roman" w:hAnsi="Times New Roman"/>
                <w:b/>
                <w:sz w:val="24"/>
              </w:rPr>
              <w:t>R</w:t>
            </w:r>
            <w:r w:rsidR="000F46E7" w:rsidRPr="00F85D18">
              <w:rPr>
                <w:rFonts w:ascii="Times New Roman" w:hAnsi="Times New Roman"/>
                <w:sz w:val="24"/>
              </w:rPr>
              <w:t xml:space="preserve">ethink, </w:t>
            </w:r>
            <w:r w:rsidR="000F46E7" w:rsidRPr="00F85D18">
              <w:rPr>
                <w:rFonts w:ascii="Times New Roman" w:hAnsi="Times New Roman"/>
                <w:b/>
                <w:sz w:val="24"/>
              </w:rPr>
              <w:t>E</w:t>
            </w:r>
            <w:r w:rsidR="000F46E7" w:rsidRPr="00F85D18">
              <w:rPr>
                <w:rFonts w:ascii="Times New Roman" w:hAnsi="Times New Roman"/>
                <w:sz w:val="24"/>
              </w:rPr>
              <w:t xml:space="preserve">valuate, </w:t>
            </w:r>
            <w:r w:rsidR="000F46E7" w:rsidRPr="00F85D18">
              <w:rPr>
                <w:rFonts w:ascii="Times New Roman" w:hAnsi="Times New Roman"/>
                <w:b/>
                <w:sz w:val="24"/>
              </w:rPr>
              <w:t>R</w:t>
            </w:r>
            <w:r w:rsidR="000F46E7" w:rsidRPr="00F85D18">
              <w:rPr>
                <w:rFonts w:ascii="Times New Roman" w:hAnsi="Times New Roman"/>
                <w:sz w:val="24"/>
              </w:rPr>
              <w:t xml:space="preserve">igor, </w:t>
            </w:r>
            <w:r w:rsidR="000F46E7" w:rsidRPr="00F85D18">
              <w:rPr>
                <w:rFonts w:ascii="Times New Roman" w:hAnsi="Times New Roman"/>
                <w:b/>
                <w:sz w:val="24"/>
              </w:rPr>
              <w:t>R</w:t>
            </w:r>
            <w:r w:rsidR="000F46E7" w:rsidRPr="00F85D18">
              <w:rPr>
                <w:rFonts w:ascii="Times New Roman" w:hAnsi="Times New Roman"/>
                <w:sz w:val="24"/>
              </w:rPr>
              <w:t>elevance)</w:t>
            </w:r>
          </w:p>
          <w:p w14:paraId="001CF337" w14:textId="558618E1" w:rsidR="001B00D1" w:rsidRPr="00F85D18" w:rsidRDefault="001B00D1" w:rsidP="00066A16">
            <w:pPr>
              <w:rPr>
                <w:rFonts w:ascii="Times New Roman" w:hAnsi="Times New Roman"/>
                <w:sz w:val="24"/>
              </w:rPr>
            </w:pPr>
            <w:r w:rsidRPr="00F85D18">
              <w:rPr>
                <w:rFonts w:ascii="Times New Roman" w:hAnsi="Times New Roman"/>
                <w:sz w:val="24"/>
              </w:rPr>
              <w:t>from evidence, while also noting context, recognizing its limitations, and assessing the point of view it represents.</w:t>
            </w:r>
          </w:p>
        </w:tc>
      </w:tr>
      <w:tr w:rsidR="00206313" w:rsidRPr="00F85D18" w14:paraId="7F3DAABE" w14:textId="77777777">
        <w:tc>
          <w:tcPr>
            <w:tcW w:w="10980" w:type="dxa"/>
            <w:gridSpan w:val="3"/>
            <w:shd w:val="pct10" w:color="auto" w:fill="auto"/>
          </w:tcPr>
          <w:p w14:paraId="14D30A45" w14:textId="77777777" w:rsidR="00206313" w:rsidRPr="00F445E1" w:rsidRDefault="00206313" w:rsidP="00A3530E">
            <w:pPr>
              <w:jc w:val="center"/>
              <w:rPr>
                <w:rFonts w:ascii="Times New Roman" w:hAnsi="Times New Roman"/>
                <w:b/>
                <w:sz w:val="24"/>
              </w:rPr>
            </w:pPr>
            <w:r w:rsidRPr="00F445E1">
              <w:rPr>
                <w:rFonts w:ascii="Times New Roman" w:hAnsi="Times New Roman"/>
                <w:b/>
                <w:sz w:val="24"/>
              </w:rPr>
              <w:t>Feedback Strategies</w:t>
            </w:r>
          </w:p>
        </w:tc>
      </w:tr>
      <w:tr w:rsidR="00206313" w:rsidRPr="00F85D18" w14:paraId="6E759BF9" w14:textId="77777777" w:rsidTr="000A1F10">
        <w:trPr>
          <w:trHeight w:val="2510"/>
        </w:trPr>
        <w:tc>
          <w:tcPr>
            <w:tcW w:w="10980" w:type="dxa"/>
            <w:gridSpan w:val="3"/>
          </w:tcPr>
          <w:p w14:paraId="5778D3C8" w14:textId="136241A5" w:rsidR="005B2E8F" w:rsidRDefault="005B2E8F" w:rsidP="005B2E8F">
            <w:pPr>
              <w:pStyle w:val="ListParagraph"/>
              <w:numPr>
                <w:ilvl w:val="0"/>
                <w:numId w:val="20"/>
              </w:numPr>
              <w:rPr>
                <w:rFonts w:ascii="Times" w:hAnsi="Times"/>
                <w:sz w:val="24"/>
              </w:rPr>
            </w:pPr>
            <w:r w:rsidRPr="005B2E8F">
              <w:rPr>
                <w:rFonts w:ascii="Times" w:hAnsi="Times"/>
                <w:sz w:val="24"/>
              </w:rPr>
              <w:t xml:space="preserve">Direct teacher to student and student to teacher feedback. </w:t>
            </w:r>
          </w:p>
          <w:p w14:paraId="00175DD5" w14:textId="77777777" w:rsidR="005B2E8F" w:rsidRPr="005B2E8F" w:rsidRDefault="005B2E8F" w:rsidP="005B2E8F">
            <w:pPr>
              <w:pStyle w:val="ListParagraph"/>
              <w:numPr>
                <w:ilvl w:val="0"/>
                <w:numId w:val="20"/>
              </w:numPr>
              <w:rPr>
                <w:rFonts w:ascii="Times" w:hAnsi="Times"/>
                <w:sz w:val="24"/>
              </w:rPr>
            </w:pPr>
            <w:r w:rsidRPr="005B2E8F">
              <w:rPr>
                <w:rFonts w:ascii="Times" w:hAnsi="Times" w:cs="Times New Roman"/>
                <w:sz w:val="24"/>
                <w:szCs w:val="24"/>
              </w:rPr>
              <w:t>Weekly feedback form—“What worked?  What didn’t work?”  (Wiggins &amp; McTighe, 2006), peer evaluations.</w:t>
            </w:r>
          </w:p>
          <w:p w14:paraId="7E8D91CE" w14:textId="77777777" w:rsidR="005B2E8F" w:rsidRPr="005B2E8F" w:rsidRDefault="005B2E8F" w:rsidP="005B2E8F">
            <w:pPr>
              <w:pStyle w:val="ListParagraph"/>
              <w:numPr>
                <w:ilvl w:val="0"/>
                <w:numId w:val="20"/>
              </w:numPr>
              <w:rPr>
                <w:rFonts w:ascii="Times" w:hAnsi="Times"/>
                <w:sz w:val="24"/>
              </w:rPr>
            </w:pPr>
            <w:r w:rsidRPr="005B2E8F">
              <w:rPr>
                <w:rFonts w:ascii="Times" w:hAnsi="Times" w:cs="Times New Roman"/>
                <w:sz w:val="24"/>
                <w:szCs w:val="24"/>
              </w:rPr>
              <w:t xml:space="preserve">Direct teacher to student feedback, essay portfolios and peer evaluation. </w:t>
            </w:r>
          </w:p>
          <w:p w14:paraId="0CBF53CC" w14:textId="77777777" w:rsidR="00A352C7" w:rsidRPr="005B2E8F" w:rsidRDefault="005B2E8F" w:rsidP="005B2E8F">
            <w:pPr>
              <w:pStyle w:val="ListParagraph"/>
              <w:numPr>
                <w:ilvl w:val="0"/>
                <w:numId w:val="20"/>
              </w:numPr>
              <w:rPr>
                <w:rFonts w:ascii="Times" w:hAnsi="Times"/>
                <w:sz w:val="24"/>
              </w:rPr>
            </w:pPr>
            <w:r w:rsidRPr="005B2E8F">
              <w:rPr>
                <w:rFonts w:ascii="Times" w:hAnsi="Times" w:cs="Times New Roman"/>
                <w:sz w:val="24"/>
                <w:szCs w:val="24"/>
              </w:rPr>
              <w:t>Essay portfolios, direct student to teacher and teacher to student feedback, and peer evaluation.</w:t>
            </w:r>
          </w:p>
          <w:p w14:paraId="22FE5DD4" w14:textId="77777777" w:rsidR="005B2E8F" w:rsidRPr="005B2E8F" w:rsidRDefault="005B2E8F" w:rsidP="005B2E8F">
            <w:pPr>
              <w:pStyle w:val="ListParagraph"/>
              <w:numPr>
                <w:ilvl w:val="0"/>
                <w:numId w:val="20"/>
              </w:numPr>
              <w:rPr>
                <w:rFonts w:ascii="Times" w:hAnsi="Times"/>
                <w:sz w:val="24"/>
              </w:rPr>
            </w:pPr>
            <w:r>
              <w:rPr>
                <w:rFonts w:ascii="Times" w:hAnsi="Times" w:cs="Times New Roman"/>
                <w:sz w:val="24"/>
                <w:szCs w:val="24"/>
              </w:rPr>
              <w:t>Google Forms</w:t>
            </w:r>
          </w:p>
          <w:p w14:paraId="6C9D6D43" w14:textId="3B7D1030" w:rsidR="005B2E8F" w:rsidRPr="005B2E8F" w:rsidRDefault="005B2E8F" w:rsidP="005B2E8F">
            <w:pPr>
              <w:pStyle w:val="ListParagraph"/>
              <w:numPr>
                <w:ilvl w:val="0"/>
                <w:numId w:val="20"/>
              </w:numPr>
              <w:rPr>
                <w:rFonts w:ascii="Times" w:hAnsi="Times"/>
                <w:sz w:val="24"/>
              </w:rPr>
            </w:pPr>
            <w:r>
              <w:rPr>
                <w:rFonts w:ascii="Times" w:hAnsi="Times" w:cs="Times New Roman"/>
                <w:sz w:val="24"/>
                <w:szCs w:val="24"/>
              </w:rPr>
              <w:t>Semester Reflection Sheet</w:t>
            </w:r>
          </w:p>
        </w:tc>
      </w:tr>
    </w:tbl>
    <w:p w14:paraId="780E0A13" w14:textId="77777777" w:rsidR="007C5958" w:rsidRDefault="007C5958" w:rsidP="00447F08">
      <w:pPr>
        <w:spacing w:line="480" w:lineRule="auto"/>
        <w:rPr>
          <w:rFonts w:ascii="Times New Roman" w:hAnsi="Times New Roman"/>
          <w:sz w:val="24"/>
        </w:rPr>
      </w:pPr>
    </w:p>
    <w:p w14:paraId="76B654D8" w14:textId="77777777" w:rsidR="000A1F10" w:rsidRDefault="000A1F10" w:rsidP="00447F08">
      <w:pPr>
        <w:spacing w:line="480" w:lineRule="auto"/>
        <w:rPr>
          <w:rFonts w:ascii="Times New Roman" w:hAnsi="Times New Roman"/>
          <w:sz w:val="24"/>
        </w:rPr>
      </w:pPr>
      <w:bookmarkStart w:id="0" w:name="_GoBack"/>
      <w:bookmarkEnd w:id="0"/>
    </w:p>
    <w:p w14:paraId="60EF06DD" w14:textId="7CB972D8" w:rsidR="00447F08" w:rsidRDefault="00F839E9" w:rsidP="00F839E9">
      <w:pPr>
        <w:spacing w:line="480" w:lineRule="auto"/>
        <w:jc w:val="center"/>
        <w:rPr>
          <w:rFonts w:ascii="Times New Roman" w:hAnsi="Times New Roman"/>
          <w:sz w:val="24"/>
        </w:rPr>
      </w:pPr>
      <w:r>
        <w:rPr>
          <w:rFonts w:ascii="Times New Roman" w:hAnsi="Times New Roman"/>
          <w:sz w:val="24"/>
        </w:rPr>
        <w:lastRenderedPageBreak/>
        <w:t>References</w:t>
      </w:r>
    </w:p>
    <w:p w14:paraId="7A8ED67A" w14:textId="16EFA614" w:rsidR="00A352C7" w:rsidRDefault="00A352C7" w:rsidP="00447F08">
      <w:pPr>
        <w:spacing w:line="480" w:lineRule="auto"/>
        <w:rPr>
          <w:rFonts w:ascii="Times New Roman" w:hAnsi="Times New Roman"/>
          <w:sz w:val="24"/>
        </w:rPr>
      </w:pPr>
      <w:r w:rsidRPr="00A352C7">
        <w:rPr>
          <w:rFonts w:ascii="Times New Roman" w:hAnsi="Times New Roman"/>
          <w:sz w:val="24"/>
        </w:rPr>
        <w:t xml:space="preserve">Assessment for Learning. (n.d.) Strategies to enhance peer feeback. Retrieved from: </w:t>
      </w:r>
      <w:r>
        <w:rPr>
          <w:rFonts w:ascii="Times New Roman" w:hAnsi="Times New Roman"/>
          <w:sz w:val="24"/>
        </w:rPr>
        <w:br/>
        <w:t xml:space="preserve">             </w:t>
      </w:r>
      <w:r w:rsidRPr="00A352C7">
        <w:rPr>
          <w:rFonts w:ascii="Times New Roman" w:hAnsi="Times New Roman"/>
          <w:sz w:val="24"/>
        </w:rPr>
        <w:t>http://www.assessmentforlearning.edu.au/professional_learning/peer_feedback/</w:t>
      </w:r>
      <w:r>
        <w:rPr>
          <w:rFonts w:ascii="Times New Roman" w:hAnsi="Times New Roman"/>
          <w:sz w:val="24"/>
        </w:rPr>
        <w:t xml:space="preserve"> </w:t>
      </w:r>
      <w:r>
        <w:rPr>
          <w:rFonts w:ascii="Times New Roman" w:hAnsi="Times New Roman"/>
          <w:sz w:val="24"/>
        </w:rPr>
        <w:br/>
        <w:t xml:space="preserve">             </w:t>
      </w:r>
      <w:r w:rsidRPr="00A352C7">
        <w:rPr>
          <w:rFonts w:ascii="Times New Roman" w:hAnsi="Times New Roman"/>
          <w:sz w:val="24"/>
        </w:rPr>
        <w:t>peer_strategies_enhance.html</w:t>
      </w:r>
    </w:p>
    <w:p w14:paraId="11429C35" w14:textId="77777777" w:rsidR="00066A16" w:rsidRPr="006D4453" w:rsidRDefault="00066A16" w:rsidP="00066A16">
      <w:pPr>
        <w:rPr>
          <w:rFonts w:ascii="Times New Roman" w:hAnsi="Times New Roman"/>
          <w:sz w:val="24"/>
        </w:rPr>
      </w:pPr>
      <w:r w:rsidRPr="006D4453">
        <w:rPr>
          <w:rFonts w:ascii="Times New Roman" w:hAnsi="Times New Roman"/>
          <w:sz w:val="24"/>
        </w:rPr>
        <w:t xml:space="preserve">Barnes, Steven. 2002. Revealing the big picture: patterns, shapes, and images at key </w:t>
      </w:r>
    </w:p>
    <w:p w14:paraId="436F64A9" w14:textId="77777777" w:rsidR="00066A16" w:rsidRPr="006D4453" w:rsidRDefault="00066A16" w:rsidP="00066A16">
      <w:pPr>
        <w:rPr>
          <w:rFonts w:ascii="Times New Roman" w:hAnsi="Times New Roman"/>
          <w:sz w:val="24"/>
        </w:rPr>
      </w:pPr>
      <w:r w:rsidRPr="006D4453">
        <w:rPr>
          <w:rFonts w:ascii="Times New Roman" w:hAnsi="Times New Roman"/>
          <w:sz w:val="24"/>
        </w:rPr>
        <w:t xml:space="preserve">   </w:t>
      </w:r>
    </w:p>
    <w:p w14:paraId="115DCFB3" w14:textId="77777777" w:rsidR="00066A16" w:rsidRDefault="00066A16" w:rsidP="00066A16">
      <w:pPr>
        <w:rPr>
          <w:rFonts w:ascii="Times New Roman" w:hAnsi="Times New Roman"/>
          <w:sz w:val="24"/>
        </w:rPr>
      </w:pPr>
      <w:r w:rsidRPr="006D4453">
        <w:rPr>
          <w:rFonts w:ascii="Times New Roman" w:hAnsi="Times New Roman"/>
          <w:sz w:val="24"/>
        </w:rPr>
        <w:t xml:space="preserve">                stage 3. Teaching History 107 (June): 6-13.</w:t>
      </w:r>
    </w:p>
    <w:p w14:paraId="2DDFC442" w14:textId="77777777" w:rsidR="00066A16" w:rsidRDefault="00066A16" w:rsidP="00066A16">
      <w:pPr>
        <w:rPr>
          <w:rFonts w:ascii="Times New Roman" w:hAnsi="Times New Roman"/>
          <w:sz w:val="24"/>
        </w:rPr>
      </w:pPr>
    </w:p>
    <w:p w14:paraId="7C78E47A" w14:textId="77777777" w:rsidR="00066A16" w:rsidRPr="006D4453" w:rsidRDefault="00066A16" w:rsidP="00066A16">
      <w:pPr>
        <w:rPr>
          <w:rFonts w:ascii="Times New Roman" w:hAnsi="Times New Roman"/>
          <w:sz w:val="24"/>
        </w:rPr>
      </w:pPr>
      <w:r w:rsidRPr="006D4453">
        <w:rPr>
          <w:rFonts w:ascii="Times New Roman" w:hAnsi="Times New Roman"/>
          <w:sz w:val="24"/>
        </w:rPr>
        <w:t xml:space="preserve">Colorado Standards-High School History. (n.d.). Retrieved October 22, 2017, from </w:t>
      </w:r>
    </w:p>
    <w:p w14:paraId="44E2079E" w14:textId="77777777" w:rsidR="00066A16" w:rsidRPr="006D4453" w:rsidRDefault="00066A16" w:rsidP="00066A16">
      <w:pPr>
        <w:rPr>
          <w:rFonts w:ascii="Times New Roman" w:hAnsi="Times New Roman"/>
          <w:sz w:val="24"/>
        </w:rPr>
      </w:pPr>
      <w:r w:rsidRPr="006D4453">
        <w:rPr>
          <w:rFonts w:ascii="Times New Roman" w:hAnsi="Times New Roman"/>
          <w:sz w:val="24"/>
        </w:rPr>
        <w:t xml:space="preserve">              </w:t>
      </w:r>
    </w:p>
    <w:p w14:paraId="076A3A13" w14:textId="072711A6" w:rsidR="00066A16" w:rsidRPr="00F85D18" w:rsidRDefault="00066A16" w:rsidP="00066A16">
      <w:pPr>
        <w:rPr>
          <w:rFonts w:ascii="Times New Roman" w:hAnsi="Times New Roman"/>
          <w:sz w:val="24"/>
        </w:rPr>
      </w:pPr>
      <w:r w:rsidRPr="006D4453">
        <w:rPr>
          <w:rFonts w:ascii="Times New Roman" w:hAnsi="Times New Roman"/>
          <w:sz w:val="24"/>
        </w:rPr>
        <w:t xml:space="preserve">             https://www.cde.state.co.us/standardsandinstruction/color</w:t>
      </w:r>
      <w:r>
        <w:rPr>
          <w:rFonts w:ascii="Times New Roman" w:hAnsi="Times New Roman"/>
          <w:sz w:val="24"/>
        </w:rPr>
        <w:t>adostandard</w:t>
      </w:r>
      <w:r>
        <w:rPr>
          <w:rFonts w:ascii="Times New Roman" w:hAnsi="Times New Roman"/>
          <w:sz w:val="24"/>
        </w:rPr>
        <w:br/>
      </w:r>
    </w:p>
    <w:p w14:paraId="4CE73722" w14:textId="77777777" w:rsidR="00447F08" w:rsidRPr="00F85D18" w:rsidRDefault="00447F08" w:rsidP="00447F08">
      <w:pPr>
        <w:spacing w:line="480" w:lineRule="auto"/>
        <w:rPr>
          <w:rFonts w:ascii="Times New Roman" w:hAnsi="Times New Roman"/>
          <w:color w:val="000000" w:themeColor="text1"/>
          <w:sz w:val="24"/>
        </w:rPr>
      </w:pPr>
      <w:r w:rsidRPr="00F85D18">
        <w:rPr>
          <w:rFonts w:ascii="Times New Roman" w:hAnsi="Times New Roman"/>
          <w:color w:val="000000" w:themeColor="text1"/>
          <w:sz w:val="24"/>
        </w:rPr>
        <w:t xml:space="preserve">Common Core State Standards Initiative. (2012). </w:t>
      </w:r>
      <w:r w:rsidRPr="00F85D18">
        <w:rPr>
          <w:rFonts w:ascii="Times New Roman" w:hAnsi="Times New Roman"/>
          <w:i/>
          <w:color w:val="000000" w:themeColor="text1"/>
          <w:sz w:val="24"/>
        </w:rPr>
        <w:t xml:space="preserve">English Language Arts Standards: </w:t>
      </w:r>
      <w:r w:rsidRPr="00F85D18">
        <w:rPr>
          <w:rFonts w:ascii="Times New Roman" w:hAnsi="Times New Roman"/>
          <w:i/>
          <w:color w:val="000000" w:themeColor="text1"/>
          <w:sz w:val="24"/>
        </w:rPr>
        <w:br/>
        <w:t xml:space="preserve">           History/Social Studies</w:t>
      </w:r>
      <w:r w:rsidRPr="00F85D18">
        <w:rPr>
          <w:rFonts w:ascii="Times New Roman" w:hAnsi="Times New Roman"/>
          <w:color w:val="000000" w:themeColor="text1"/>
          <w:sz w:val="24"/>
        </w:rPr>
        <w:t>. Retrieved from http://www.corestandards.org/ELA-</w:t>
      </w:r>
      <w:r w:rsidRPr="00F85D18">
        <w:rPr>
          <w:rFonts w:ascii="Times New Roman" w:hAnsi="Times New Roman"/>
          <w:color w:val="000000" w:themeColor="text1"/>
          <w:sz w:val="24"/>
        </w:rPr>
        <w:br/>
        <w:t xml:space="preserve">           Literacy/RH/9-10/</w:t>
      </w:r>
    </w:p>
    <w:p w14:paraId="5923CDFA" w14:textId="5E312D06" w:rsidR="00F85D18" w:rsidRPr="00F85D18" w:rsidRDefault="00F85D18" w:rsidP="00447F08">
      <w:pPr>
        <w:spacing w:line="480" w:lineRule="auto"/>
        <w:rPr>
          <w:rFonts w:ascii="Times New Roman" w:hAnsi="Times New Roman"/>
          <w:color w:val="000000" w:themeColor="text1"/>
          <w:sz w:val="24"/>
        </w:rPr>
      </w:pPr>
      <w:r w:rsidRPr="00F85D18">
        <w:rPr>
          <w:rFonts w:ascii="Times New Roman" w:hAnsi="Times New Roman"/>
          <w:color w:val="000000" w:themeColor="text1"/>
          <w:sz w:val="24"/>
        </w:rPr>
        <w:t xml:space="preserve">Lambert, K. 2012. Tools for Formative Assessment – Techniques to Check for </w:t>
      </w:r>
      <w:r w:rsidRPr="00F85D18">
        <w:rPr>
          <w:rFonts w:ascii="Times New Roman" w:hAnsi="Times New Roman"/>
          <w:color w:val="000000" w:themeColor="text1"/>
          <w:sz w:val="24"/>
        </w:rPr>
        <w:br/>
        <w:t xml:space="preserve">               Understanding –  Processing Activities. OCPS Curriculum Services. Retrieved </w:t>
      </w:r>
      <w:r w:rsidRPr="00F85D18">
        <w:rPr>
          <w:rFonts w:ascii="Times New Roman" w:hAnsi="Times New Roman"/>
          <w:color w:val="000000" w:themeColor="text1"/>
          <w:sz w:val="24"/>
        </w:rPr>
        <w:br/>
        <w:t xml:space="preserve">                from: http://www.levy.k12.fl.us/instruction/instructional_tools/60formative </w:t>
      </w:r>
      <w:r w:rsidRPr="00F85D18">
        <w:rPr>
          <w:rFonts w:ascii="Times New Roman" w:hAnsi="Times New Roman"/>
          <w:color w:val="000000" w:themeColor="text1"/>
          <w:sz w:val="24"/>
        </w:rPr>
        <w:br/>
        <w:t xml:space="preserve">                assessment.pdf</w:t>
      </w:r>
    </w:p>
    <w:p w14:paraId="5D3AEDF0" w14:textId="2EE01AEC" w:rsidR="00447F08" w:rsidRDefault="00447F08" w:rsidP="00447F08">
      <w:pPr>
        <w:spacing w:line="480" w:lineRule="auto"/>
        <w:rPr>
          <w:rFonts w:ascii="Times New Roman" w:hAnsi="Times New Roman"/>
          <w:color w:val="000000" w:themeColor="text1"/>
          <w:sz w:val="24"/>
        </w:rPr>
      </w:pPr>
      <w:r w:rsidRPr="00F85D18">
        <w:rPr>
          <w:rFonts w:ascii="Times New Roman" w:hAnsi="Times New Roman"/>
          <w:color w:val="000000" w:themeColor="text1"/>
          <w:sz w:val="24"/>
        </w:rPr>
        <w:t xml:space="preserve">Morse, Ogden. </w:t>
      </w:r>
      <w:r w:rsidRPr="00F85D18">
        <w:rPr>
          <w:rFonts w:ascii="Times New Roman" w:hAnsi="Times New Roman"/>
          <w:i/>
          <w:color w:val="000000" w:themeColor="text1"/>
          <w:sz w:val="24"/>
        </w:rPr>
        <w:t xml:space="preserve">AP Central. </w:t>
      </w:r>
      <w:r w:rsidRPr="00F85D18">
        <w:rPr>
          <w:rFonts w:ascii="Times New Roman" w:hAnsi="Times New Roman"/>
          <w:i/>
          <w:color w:val="000000" w:themeColor="text1"/>
          <w:sz w:val="24"/>
        </w:rPr>
        <w:br/>
      </w:r>
      <w:r w:rsidRPr="00F85D18">
        <w:rPr>
          <w:rFonts w:ascii="Times New Roman" w:hAnsi="Times New Roman"/>
          <w:color w:val="000000" w:themeColor="text1"/>
          <w:sz w:val="24"/>
        </w:rPr>
        <w:t xml:space="preserve">  </w:t>
      </w:r>
      <w:r w:rsidRPr="00F85D18">
        <w:rPr>
          <w:rFonts w:ascii="Times New Roman" w:hAnsi="Times New Roman"/>
          <w:color w:val="000000" w:themeColor="text1"/>
          <w:sz w:val="24"/>
        </w:rPr>
        <w:tab/>
        <w:t xml:space="preserve">http://apcentral.collegeboard.com/apc/public/preap/teachers_corner/45200.html </w:t>
      </w:r>
      <w:r w:rsidR="00FC174C">
        <w:rPr>
          <w:rFonts w:ascii="Times New Roman" w:hAnsi="Times New Roman"/>
          <w:color w:val="000000" w:themeColor="text1"/>
          <w:sz w:val="24"/>
        </w:rPr>
        <w:br/>
        <w:t xml:space="preserve">           </w:t>
      </w:r>
      <w:r w:rsidRPr="00F85D18">
        <w:rPr>
          <w:rFonts w:ascii="Times New Roman" w:hAnsi="Times New Roman"/>
          <w:color w:val="000000" w:themeColor="text1"/>
          <w:sz w:val="24"/>
        </w:rPr>
        <w:t>(accessed November 05, 2017).</w:t>
      </w:r>
    </w:p>
    <w:p w14:paraId="13DFE488" w14:textId="31FB7A36" w:rsidR="00A352C7" w:rsidRPr="00F85D18" w:rsidRDefault="00A352C7" w:rsidP="00447F08">
      <w:pPr>
        <w:spacing w:line="480" w:lineRule="auto"/>
        <w:rPr>
          <w:rFonts w:ascii="Times New Roman" w:hAnsi="Times New Roman"/>
          <w:color w:val="000000" w:themeColor="text1"/>
          <w:sz w:val="24"/>
        </w:rPr>
      </w:pPr>
      <w:r w:rsidRPr="00A352C7">
        <w:rPr>
          <w:rFonts w:ascii="Times New Roman" w:hAnsi="Times New Roman"/>
          <w:color w:val="000000" w:themeColor="text1"/>
          <w:sz w:val="24"/>
        </w:rPr>
        <w:t xml:space="preserve">Wiggins, G. (2012). Seven Keys to Effective Feedback. Retrieved from: </w:t>
      </w:r>
      <w:r>
        <w:rPr>
          <w:rFonts w:ascii="Times New Roman" w:hAnsi="Times New Roman"/>
          <w:color w:val="000000" w:themeColor="text1"/>
          <w:sz w:val="24"/>
        </w:rPr>
        <w:br/>
        <w:t xml:space="preserve">             </w:t>
      </w:r>
      <w:r w:rsidRPr="00A352C7">
        <w:rPr>
          <w:rFonts w:ascii="Times New Roman" w:hAnsi="Times New Roman"/>
          <w:color w:val="000000" w:themeColor="text1"/>
          <w:sz w:val="24"/>
        </w:rPr>
        <w:t>http://www.ascd.org/publications/educational-</w:t>
      </w:r>
      <w:r>
        <w:rPr>
          <w:rFonts w:ascii="Times New Roman" w:hAnsi="Times New Roman"/>
          <w:color w:val="000000" w:themeColor="text1"/>
          <w:sz w:val="24"/>
        </w:rPr>
        <w:br/>
        <w:t xml:space="preserve">            </w:t>
      </w:r>
      <w:r w:rsidRPr="00A352C7">
        <w:rPr>
          <w:rFonts w:ascii="Times New Roman" w:hAnsi="Times New Roman"/>
          <w:color w:val="000000" w:themeColor="text1"/>
          <w:sz w:val="24"/>
        </w:rPr>
        <w:t>leadership/sept12/vol70/num01/Seven-Keys-to-Effective-Feedback.aspx</w:t>
      </w:r>
    </w:p>
    <w:p w14:paraId="38C7012E" w14:textId="77777777" w:rsidR="007C5958" w:rsidRPr="00F85D18" w:rsidRDefault="007C5958">
      <w:pPr>
        <w:rPr>
          <w:rFonts w:ascii="Times New Roman" w:hAnsi="Times New Roman"/>
          <w:sz w:val="24"/>
        </w:rPr>
      </w:pPr>
      <w:r w:rsidRPr="00F85D18">
        <w:rPr>
          <w:rFonts w:ascii="Times New Roman" w:hAnsi="Times New Roman"/>
          <w:sz w:val="24"/>
        </w:rPr>
        <w:t xml:space="preserve">Wiggins, G. and McTighe, J. (2006). Understanding By Design. Upper Saddle River, NJ: </w:t>
      </w:r>
      <w:r w:rsidRPr="00F85D18">
        <w:rPr>
          <w:rFonts w:ascii="Times New Roman" w:hAnsi="Times New Roman"/>
          <w:sz w:val="24"/>
        </w:rPr>
        <w:br/>
      </w:r>
    </w:p>
    <w:p w14:paraId="45851841" w14:textId="77777777" w:rsidR="00447F08" w:rsidRDefault="007C5958">
      <w:pPr>
        <w:rPr>
          <w:rFonts w:ascii="Times New Roman" w:hAnsi="Times New Roman"/>
          <w:sz w:val="24"/>
        </w:rPr>
      </w:pPr>
      <w:r w:rsidRPr="00F85D18">
        <w:rPr>
          <w:rFonts w:ascii="Times New Roman" w:hAnsi="Times New Roman"/>
          <w:sz w:val="24"/>
        </w:rPr>
        <w:t xml:space="preserve">            Pearson Education  Inc.</w:t>
      </w:r>
    </w:p>
    <w:p w14:paraId="65AD8FA1" w14:textId="77777777" w:rsidR="006D4453" w:rsidRPr="00F85D18" w:rsidRDefault="006D4453">
      <w:pPr>
        <w:rPr>
          <w:rFonts w:ascii="Times New Roman" w:hAnsi="Times New Roman"/>
          <w:sz w:val="24"/>
        </w:rPr>
      </w:pPr>
    </w:p>
    <w:sectPr w:rsidR="006D4453" w:rsidRPr="00F85D18" w:rsidSect="00FC174C">
      <w:headerReference w:type="default" r:id="rId8"/>
      <w:pgSz w:w="12240" w:h="15840"/>
      <w:pgMar w:top="1440" w:right="1800" w:bottom="810" w:left="180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74B3E" w14:textId="77777777" w:rsidR="00404654" w:rsidRDefault="00404654" w:rsidP="00172E31">
      <w:r>
        <w:separator/>
      </w:r>
    </w:p>
  </w:endnote>
  <w:endnote w:type="continuationSeparator" w:id="0">
    <w:p w14:paraId="65334580" w14:textId="77777777" w:rsidR="00404654" w:rsidRDefault="00404654" w:rsidP="0017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01043" w14:textId="77777777" w:rsidR="00404654" w:rsidRDefault="00404654" w:rsidP="00172E31">
      <w:r>
        <w:separator/>
      </w:r>
    </w:p>
  </w:footnote>
  <w:footnote w:type="continuationSeparator" w:id="0">
    <w:p w14:paraId="57517387" w14:textId="77777777" w:rsidR="00404654" w:rsidRDefault="00404654" w:rsidP="00172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57DF" w14:textId="77777777" w:rsidR="00FC174C" w:rsidRDefault="00FC174C">
    <w:pPr>
      <w:pStyle w:val="Header"/>
    </w:pPr>
  </w:p>
  <w:p w14:paraId="4FDCFC66" w14:textId="77777777" w:rsidR="00FC174C" w:rsidRDefault="00FC17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7900"/>
    <w:multiLevelType w:val="hybridMultilevel"/>
    <w:tmpl w:val="9F52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2341FC"/>
    <w:multiLevelType w:val="hybridMultilevel"/>
    <w:tmpl w:val="66CE5F3A"/>
    <w:lvl w:ilvl="0" w:tplc="1B60B94C">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431A6F"/>
    <w:multiLevelType w:val="hybridMultilevel"/>
    <w:tmpl w:val="F3D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51185"/>
    <w:multiLevelType w:val="hybridMultilevel"/>
    <w:tmpl w:val="B5E00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D3439"/>
    <w:multiLevelType w:val="hybridMultilevel"/>
    <w:tmpl w:val="72AEEA40"/>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20A1FCE"/>
    <w:multiLevelType w:val="hybridMultilevel"/>
    <w:tmpl w:val="BEF6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37D54"/>
    <w:multiLevelType w:val="hybridMultilevel"/>
    <w:tmpl w:val="BEB258EE"/>
    <w:lvl w:ilvl="0" w:tplc="1B60B94C">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18C13EF"/>
    <w:multiLevelType w:val="hybridMultilevel"/>
    <w:tmpl w:val="DB60815E"/>
    <w:lvl w:ilvl="0" w:tplc="1B60B94C">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8610D84"/>
    <w:multiLevelType w:val="hybridMultilevel"/>
    <w:tmpl w:val="9E58438E"/>
    <w:lvl w:ilvl="0" w:tplc="1B60B94C">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C5C353D"/>
    <w:multiLevelType w:val="hybridMultilevel"/>
    <w:tmpl w:val="02E43034"/>
    <w:lvl w:ilvl="0" w:tplc="EB74689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4EAA1202"/>
    <w:multiLevelType w:val="hybridMultilevel"/>
    <w:tmpl w:val="3190EEE4"/>
    <w:lvl w:ilvl="0" w:tplc="2A44F4E2">
      <w:start w:val="1"/>
      <w:numFmt w:val="decimal"/>
      <w:lvlText w:val="%1."/>
      <w:lvlJc w:val="left"/>
      <w:pPr>
        <w:ind w:left="480" w:hanging="360"/>
      </w:pPr>
      <w:rPr>
        <w:rFonts w:ascii="Arial" w:hAnsi="Arial" w:cs="Arial" w:hint="default"/>
        <w:color w:val="000000"/>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6303077"/>
    <w:multiLevelType w:val="hybridMultilevel"/>
    <w:tmpl w:val="23D8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80D1E"/>
    <w:multiLevelType w:val="hybridMultilevel"/>
    <w:tmpl w:val="DF38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34ABC"/>
    <w:multiLevelType w:val="hybridMultilevel"/>
    <w:tmpl w:val="9CC6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21367"/>
    <w:multiLevelType w:val="hybridMultilevel"/>
    <w:tmpl w:val="21E4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07305D"/>
    <w:multiLevelType w:val="hybridMultilevel"/>
    <w:tmpl w:val="9BA6DD90"/>
    <w:lvl w:ilvl="0" w:tplc="A0D4681E">
      <w:start w:val="1"/>
      <w:numFmt w:val="bullet"/>
      <w:lvlText w:val=""/>
      <w:lvlJc w:val="left"/>
      <w:pPr>
        <w:ind w:left="420" w:hanging="420"/>
      </w:pPr>
      <w:rPr>
        <w:rFonts w:ascii="Symbol" w:hAnsi="Symbol" w:hint="default"/>
      </w:rPr>
    </w:lvl>
    <w:lvl w:ilvl="1" w:tplc="EB74689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97606E8"/>
    <w:multiLevelType w:val="hybridMultilevel"/>
    <w:tmpl w:val="5AC0CEC4"/>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98D7106"/>
    <w:multiLevelType w:val="hybridMultilevel"/>
    <w:tmpl w:val="959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61F2D"/>
    <w:multiLevelType w:val="hybridMultilevel"/>
    <w:tmpl w:val="B1C450F4"/>
    <w:lvl w:ilvl="0" w:tplc="1B60B94C">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7"/>
  </w:num>
  <w:num w:numId="3">
    <w:abstractNumId w:val="4"/>
  </w:num>
  <w:num w:numId="4">
    <w:abstractNumId w:val="14"/>
  </w:num>
  <w:num w:numId="5">
    <w:abstractNumId w:val="18"/>
  </w:num>
  <w:num w:numId="6">
    <w:abstractNumId w:val="15"/>
  </w:num>
  <w:num w:numId="7">
    <w:abstractNumId w:val="5"/>
  </w:num>
  <w:num w:numId="8">
    <w:abstractNumId w:val="2"/>
  </w:num>
  <w:num w:numId="9">
    <w:abstractNumId w:val="12"/>
  </w:num>
  <w:num w:numId="10">
    <w:abstractNumId w:val="10"/>
  </w:num>
  <w:num w:numId="11">
    <w:abstractNumId w:val="7"/>
  </w:num>
  <w:num w:numId="12">
    <w:abstractNumId w:val="8"/>
  </w:num>
  <w:num w:numId="13">
    <w:abstractNumId w:val="9"/>
  </w:num>
  <w:num w:numId="14">
    <w:abstractNumId w:val="1"/>
  </w:num>
  <w:num w:numId="15">
    <w:abstractNumId w:val="6"/>
  </w:num>
  <w:num w:numId="16">
    <w:abstractNumId w:val="19"/>
  </w:num>
  <w:num w:numId="17">
    <w:abstractNumId w:val="16"/>
  </w:num>
  <w:num w:numId="18">
    <w:abstractNumId w:val="13"/>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D3"/>
    <w:rsid w:val="0006127C"/>
    <w:rsid w:val="00066A16"/>
    <w:rsid w:val="0009681F"/>
    <w:rsid w:val="000A1F10"/>
    <w:rsid w:val="000A5960"/>
    <w:rsid w:val="000F46E7"/>
    <w:rsid w:val="000F5CDB"/>
    <w:rsid w:val="00115E17"/>
    <w:rsid w:val="00124D0E"/>
    <w:rsid w:val="001463BF"/>
    <w:rsid w:val="00172E31"/>
    <w:rsid w:val="001A4839"/>
    <w:rsid w:val="001B00D1"/>
    <w:rsid w:val="00206313"/>
    <w:rsid w:val="0022576E"/>
    <w:rsid w:val="0023530F"/>
    <w:rsid w:val="002C1209"/>
    <w:rsid w:val="002C14F8"/>
    <w:rsid w:val="002E5829"/>
    <w:rsid w:val="00352933"/>
    <w:rsid w:val="00374D18"/>
    <w:rsid w:val="00404654"/>
    <w:rsid w:val="00410BA3"/>
    <w:rsid w:val="00447F08"/>
    <w:rsid w:val="004B3025"/>
    <w:rsid w:val="004C2D8C"/>
    <w:rsid w:val="004E0F36"/>
    <w:rsid w:val="005A5C77"/>
    <w:rsid w:val="005B2E8F"/>
    <w:rsid w:val="005C5770"/>
    <w:rsid w:val="005F766D"/>
    <w:rsid w:val="0068039C"/>
    <w:rsid w:val="0069752F"/>
    <w:rsid w:val="006A3E90"/>
    <w:rsid w:val="006C03E0"/>
    <w:rsid w:val="006D3163"/>
    <w:rsid w:val="006D4453"/>
    <w:rsid w:val="0073146B"/>
    <w:rsid w:val="0075662A"/>
    <w:rsid w:val="00756E8B"/>
    <w:rsid w:val="00771FAD"/>
    <w:rsid w:val="007C21C5"/>
    <w:rsid w:val="007C5958"/>
    <w:rsid w:val="00801B85"/>
    <w:rsid w:val="00801DD2"/>
    <w:rsid w:val="00815868"/>
    <w:rsid w:val="00825727"/>
    <w:rsid w:val="009066C3"/>
    <w:rsid w:val="009604F7"/>
    <w:rsid w:val="009B6653"/>
    <w:rsid w:val="009E7A8C"/>
    <w:rsid w:val="009F60ED"/>
    <w:rsid w:val="00A05974"/>
    <w:rsid w:val="00A105B1"/>
    <w:rsid w:val="00A352C7"/>
    <w:rsid w:val="00A40EC6"/>
    <w:rsid w:val="00B357FE"/>
    <w:rsid w:val="00B405D7"/>
    <w:rsid w:val="00B5264C"/>
    <w:rsid w:val="00B55596"/>
    <w:rsid w:val="00B725D3"/>
    <w:rsid w:val="00BF0D9D"/>
    <w:rsid w:val="00C05129"/>
    <w:rsid w:val="00C2101C"/>
    <w:rsid w:val="00CE3CC9"/>
    <w:rsid w:val="00D27EE9"/>
    <w:rsid w:val="00DB0725"/>
    <w:rsid w:val="00DE4520"/>
    <w:rsid w:val="00DE7DA3"/>
    <w:rsid w:val="00DF4AA2"/>
    <w:rsid w:val="00EE4ED0"/>
    <w:rsid w:val="00F30D53"/>
    <w:rsid w:val="00F445E1"/>
    <w:rsid w:val="00F839E9"/>
    <w:rsid w:val="00F85D18"/>
    <w:rsid w:val="00FA7033"/>
    <w:rsid w:val="00FC174C"/>
    <w:rsid w:val="00FC3FA3"/>
    <w:rsid w:val="00FC785D"/>
    <w:rsid w:val="00FE0CBF"/>
    <w:rsid w:val="00FE331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9C6A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0CBF"/>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D536BA"/>
    <w:rPr>
      <w:sz w:val="20"/>
    </w:rPr>
  </w:style>
  <w:style w:type="table" w:styleId="TableGrid">
    <w:name w:val="Table Grid"/>
    <w:basedOn w:val="TableNormal"/>
    <w:uiPriority w:val="59"/>
    <w:rsid w:val="00512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C2D8C"/>
    <w:rPr>
      <w:color w:val="0000FF" w:themeColor="hyperlink"/>
      <w:u w:val="single"/>
    </w:rPr>
  </w:style>
  <w:style w:type="paragraph" w:styleId="BalloonText">
    <w:name w:val="Balloon Text"/>
    <w:basedOn w:val="Normal"/>
    <w:link w:val="BalloonTextChar"/>
    <w:rsid w:val="001A4839"/>
    <w:rPr>
      <w:rFonts w:ascii="Lucida Grande" w:hAnsi="Lucida Grande"/>
      <w:sz w:val="18"/>
      <w:szCs w:val="18"/>
    </w:rPr>
  </w:style>
  <w:style w:type="character" w:customStyle="1" w:styleId="BalloonTextChar">
    <w:name w:val="Balloon Text Char"/>
    <w:basedOn w:val="DefaultParagraphFont"/>
    <w:link w:val="BalloonText"/>
    <w:rsid w:val="001A4839"/>
    <w:rPr>
      <w:rFonts w:ascii="Lucida Grande" w:hAnsi="Lucida Grande"/>
      <w:sz w:val="18"/>
      <w:szCs w:val="18"/>
    </w:rPr>
  </w:style>
  <w:style w:type="paragraph" w:styleId="ListParagraph">
    <w:name w:val="List Paragraph"/>
    <w:basedOn w:val="Normal"/>
    <w:uiPriority w:val="34"/>
    <w:qFormat/>
    <w:rsid w:val="00756E8B"/>
    <w:pPr>
      <w:spacing w:after="200" w:line="276" w:lineRule="auto"/>
      <w:ind w:left="720"/>
    </w:pPr>
    <w:rPr>
      <w:rFonts w:ascii="Calibri" w:hAnsi="Calibri" w:cs="Calibri"/>
      <w:szCs w:val="22"/>
    </w:rPr>
  </w:style>
  <w:style w:type="paragraph" w:styleId="NormalWeb">
    <w:name w:val="Normal (Web)"/>
    <w:basedOn w:val="Normal"/>
    <w:uiPriority w:val="99"/>
    <w:semiHidden/>
    <w:unhideWhenUsed/>
    <w:rsid w:val="00447F08"/>
    <w:pPr>
      <w:spacing w:before="100" w:beforeAutospacing="1" w:after="100" w:afterAutospacing="1"/>
    </w:pPr>
    <w:rPr>
      <w:rFonts w:ascii="Times New Roman" w:hAnsi="Times New Roman"/>
      <w:sz w:val="24"/>
    </w:rPr>
  </w:style>
  <w:style w:type="paragraph" w:styleId="Header">
    <w:name w:val="header"/>
    <w:basedOn w:val="Normal"/>
    <w:link w:val="HeaderChar"/>
    <w:unhideWhenUsed/>
    <w:rsid w:val="00172E31"/>
    <w:pPr>
      <w:tabs>
        <w:tab w:val="center" w:pos="4680"/>
        <w:tab w:val="right" w:pos="9360"/>
      </w:tabs>
    </w:pPr>
  </w:style>
  <w:style w:type="character" w:customStyle="1" w:styleId="HeaderChar">
    <w:name w:val="Header Char"/>
    <w:basedOn w:val="DefaultParagraphFont"/>
    <w:link w:val="Header"/>
    <w:rsid w:val="00172E31"/>
    <w:rPr>
      <w:rFonts w:ascii="Tahoma" w:hAnsi="Tahoma"/>
      <w:sz w:val="22"/>
      <w:szCs w:val="24"/>
    </w:rPr>
  </w:style>
  <w:style w:type="paragraph" w:styleId="Footer">
    <w:name w:val="footer"/>
    <w:basedOn w:val="Normal"/>
    <w:link w:val="FooterChar"/>
    <w:unhideWhenUsed/>
    <w:rsid w:val="00172E31"/>
    <w:pPr>
      <w:tabs>
        <w:tab w:val="center" w:pos="4680"/>
        <w:tab w:val="right" w:pos="9360"/>
      </w:tabs>
    </w:pPr>
  </w:style>
  <w:style w:type="character" w:customStyle="1" w:styleId="FooterChar">
    <w:name w:val="Footer Char"/>
    <w:basedOn w:val="DefaultParagraphFont"/>
    <w:link w:val="Footer"/>
    <w:rsid w:val="00172E31"/>
    <w:rPr>
      <w:rFonts w:ascii="Tahoma" w:hAnsi="Tahoma"/>
      <w:sz w:val="22"/>
      <w:szCs w:val="24"/>
    </w:rPr>
  </w:style>
  <w:style w:type="character" w:styleId="FollowedHyperlink">
    <w:name w:val="FollowedHyperlink"/>
    <w:basedOn w:val="DefaultParagraphFont"/>
    <w:rsid w:val="00A35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4198">
      <w:bodyDiv w:val="1"/>
      <w:marLeft w:val="0"/>
      <w:marRight w:val="0"/>
      <w:marTop w:val="0"/>
      <w:marBottom w:val="0"/>
      <w:divBdr>
        <w:top w:val="none" w:sz="0" w:space="0" w:color="auto"/>
        <w:left w:val="none" w:sz="0" w:space="0" w:color="auto"/>
        <w:bottom w:val="none" w:sz="0" w:space="0" w:color="auto"/>
        <w:right w:val="none" w:sz="0" w:space="0" w:color="auto"/>
      </w:divBdr>
    </w:div>
    <w:div w:id="330111171">
      <w:bodyDiv w:val="1"/>
      <w:marLeft w:val="0"/>
      <w:marRight w:val="0"/>
      <w:marTop w:val="0"/>
      <w:marBottom w:val="0"/>
      <w:divBdr>
        <w:top w:val="none" w:sz="0" w:space="0" w:color="auto"/>
        <w:left w:val="none" w:sz="0" w:space="0" w:color="auto"/>
        <w:bottom w:val="none" w:sz="0" w:space="0" w:color="auto"/>
        <w:right w:val="none" w:sz="0" w:space="0" w:color="auto"/>
      </w:divBdr>
    </w:div>
    <w:div w:id="362899294">
      <w:bodyDiv w:val="1"/>
      <w:marLeft w:val="0"/>
      <w:marRight w:val="0"/>
      <w:marTop w:val="0"/>
      <w:marBottom w:val="0"/>
      <w:divBdr>
        <w:top w:val="none" w:sz="0" w:space="0" w:color="auto"/>
        <w:left w:val="none" w:sz="0" w:space="0" w:color="auto"/>
        <w:bottom w:val="none" w:sz="0" w:space="0" w:color="auto"/>
        <w:right w:val="none" w:sz="0" w:space="0" w:color="auto"/>
      </w:divBdr>
    </w:div>
    <w:div w:id="473984750">
      <w:bodyDiv w:val="1"/>
      <w:marLeft w:val="0"/>
      <w:marRight w:val="0"/>
      <w:marTop w:val="0"/>
      <w:marBottom w:val="0"/>
      <w:divBdr>
        <w:top w:val="none" w:sz="0" w:space="0" w:color="auto"/>
        <w:left w:val="none" w:sz="0" w:space="0" w:color="auto"/>
        <w:bottom w:val="none" w:sz="0" w:space="0" w:color="auto"/>
        <w:right w:val="none" w:sz="0" w:space="0" w:color="auto"/>
      </w:divBdr>
    </w:div>
    <w:div w:id="513769192">
      <w:bodyDiv w:val="1"/>
      <w:marLeft w:val="0"/>
      <w:marRight w:val="0"/>
      <w:marTop w:val="0"/>
      <w:marBottom w:val="0"/>
      <w:divBdr>
        <w:top w:val="none" w:sz="0" w:space="0" w:color="auto"/>
        <w:left w:val="none" w:sz="0" w:space="0" w:color="auto"/>
        <w:bottom w:val="none" w:sz="0" w:space="0" w:color="auto"/>
        <w:right w:val="none" w:sz="0" w:space="0" w:color="auto"/>
      </w:divBdr>
    </w:div>
    <w:div w:id="609317470">
      <w:bodyDiv w:val="1"/>
      <w:marLeft w:val="0"/>
      <w:marRight w:val="0"/>
      <w:marTop w:val="0"/>
      <w:marBottom w:val="0"/>
      <w:divBdr>
        <w:top w:val="none" w:sz="0" w:space="0" w:color="auto"/>
        <w:left w:val="none" w:sz="0" w:space="0" w:color="auto"/>
        <w:bottom w:val="none" w:sz="0" w:space="0" w:color="auto"/>
        <w:right w:val="none" w:sz="0" w:space="0" w:color="auto"/>
      </w:divBdr>
    </w:div>
    <w:div w:id="647395991">
      <w:bodyDiv w:val="1"/>
      <w:marLeft w:val="0"/>
      <w:marRight w:val="0"/>
      <w:marTop w:val="0"/>
      <w:marBottom w:val="0"/>
      <w:divBdr>
        <w:top w:val="none" w:sz="0" w:space="0" w:color="auto"/>
        <w:left w:val="none" w:sz="0" w:space="0" w:color="auto"/>
        <w:bottom w:val="none" w:sz="0" w:space="0" w:color="auto"/>
        <w:right w:val="none" w:sz="0" w:space="0" w:color="auto"/>
      </w:divBdr>
    </w:div>
    <w:div w:id="714088533">
      <w:bodyDiv w:val="1"/>
      <w:marLeft w:val="0"/>
      <w:marRight w:val="0"/>
      <w:marTop w:val="0"/>
      <w:marBottom w:val="0"/>
      <w:divBdr>
        <w:top w:val="none" w:sz="0" w:space="0" w:color="auto"/>
        <w:left w:val="none" w:sz="0" w:space="0" w:color="auto"/>
        <w:bottom w:val="none" w:sz="0" w:space="0" w:color="auto"/>
        <w:right w:val="none" w:sz="0" w:space="0" w:color="auto"/>
      </w:divBdr>
    </w:div>
    <w:div w:id="715661625">
      <w:bodyDiv w:val="1"/>
      <w:marLeft w:val="0"/>
      <w:marRight w:val="0"/>
      <w:marTop w:val="0"/>
      <w:marBottom w:val="0"/>
      <w:divBdr>
        <w:top w:val="none" w:sz="0" w:space="0" w:color="auto"/>
        <w:left w:val="none" w:sz="0" w:space="0" w:color="auto"/>
        <w:bottom w:val="none" w:sz="0" w:space="0" w:color="auto"/>
        <w:right w:val="none" w:sz="0" w:space="0" w:color="auto"/>
      </w:divBdr>
      <w:divsChild>
        <w:div w:id="1614286883">
          <w:marLeft w:val="0"/>
          <w:marRight w:val="0"/>
          <w:marTop w:val="0"/>
          <w:marBottom w:val="0"/>
          <w:divBdr>
            <w:top w:val="none" w:sz="0" w:space="0" w:color="auto"/>
            <w:left w:val="none" w:sz="0" w:space="0" w:color="auto"/>
            <w:bottom w:val="none" w:sz="0" w:space="0" w:color="auto"/>
            <w:right w:val="none" w:sz="0" w:space="0" w:color="auto"/>
          </w:divBdr>
        </w:div>
      </w:divsChild>
    </w:div>
    <w:div w:id="772090317">
      <w:bodyDiv w:val="1"/>
      <w:marLeft w:val="0"/>
      <w:marRight w:val="0"/>
      <w:marTop w:val="0"/>
      <w:marBottom w:val="0"/>
      <w:divBdr>
        <w:top w:val="none" w:sz="0" w:space="0" w:color="auto"/>
        <w:left w:val="none" w:sz="0" w:space="0" w:color="auto"/>
        <w:bottom w:val="none" w:sz="0" w:space="0" w:color="auto"/>
        <w:right w:val="none" w:sz="0" w:space="0" w:color="auto"/>
      </w:divBdr>
    </w:div>
    <w:div w:id="774666416">
      <w:bodyDiv w:val="1"/>
      <w:marLeft w:val="0"/>
      <w:marRight w:val="0"/>
      <w:marTop w:val="0"/>
      <w:marBottom w:val="0"/>
      <w:divBdr>
        <w:top w:val="none" w:sz="0" w:space="0" w:color="auto"/>
        <w:left w:val="none" w:sz="0" w:space="0" w:color="auto"/>
        <w:bottom w:val="none" w:sz="0" w:space="0" w:color="auto"/>
        <w:right w:val="none" w:sz="0" w:space="0" w:color="auto"/>
      </w:divBdr>
    </w:div>
    <w:div w:id="884831136">
      <w:bodyDiv w:val="1"/>
      <w:marLeft w:val="0"/>
      <w:marRight w:val="0"/>
      <w:marTop w:val="0"/>
      <w:marBottom w:val="0"/>
      <w:divBdr>
        <w:top w:val="none" w:sz="0" w:space="0" w:color="auto"/>
        <w:left w:val="none" w:sz="0" w:space="0" w:color="auto"/>
        <w:bottom w:val="none" w:sz="0" w:space="0" w:color="auto"/>
        <w:right w:val="none" w:sz="0" w:space="0" w:color="auto"/>
      </w:divBdr>
    </w:div>
    <w:div w:id="960263593">
      <w:bodyDiv w:val="1"/>
      <w:marLeft w:val="0"/>
      <w:marRight w:val="0"/>
      <w:marTop w:val="0"/>
      <w:marBottom w:val="0"/>
      <w:divBdr>
        <w:top w:val="none" w:sz="0" w:space="0" w:color="auto"/>
        <w:left w:val="none" w:sz="0" w:space="0" w:color="auto"/>
        <w:bottom w:val="none" w:sz="0" w:space="0" w:color="auto"/>
        <w:right w:val="none" w:sz="0" w:space="0" w:color="auto"/>
      </w:divBdr>
    </w:div>
    <w:div w:id="1128545349">
      <w:bodyDiv w:val="1"/>
      <w:marLeft w:val="0"/>
      <w:marRight w:val="0"/>
      <w:marTop w:val="0"/>
      <w:marBottom w:val="0"/>
      <w:divBdr>
        <w:top w:val="none" w:sz="0" w:space="0" w:color="auto"/>
        <w:left w:val="none" w:sz="0" w:space="0" w:color="auto"/>
        <w:bottom w:val="none" w:sz="0" w:space="0" w:color="auto"/>
        <w:right w:val="none" w:sz="0" w:space="0" w:color="auto"/>
      </w:divBdr>
    </w:div>
    <w:div w:id="1133792022">
      <w:bodyDiv w:val="1"/>
      <w:marLeft w:val="0"/>
      <w:marRight w:val="0"/>
      <w:marTop w:val="0"/>
      <w:marBottom w:val="0"/>
      <w:divBdr>
        <w:top w:val="none" w:sz="0" w:space="0" w:color="auto"/>
        <w:left w:val="none" w:sz="0" w:space="0" w:color="auto"/>
        <w:bottom w:val="none" w:sz="0" w:space="0" w:color="auto"/>
        <w:right w:val="none" w:sz="0" w:space="0" w:color="auto"/>
      </w:divBdr>
    </w:div>
    <w:div w:id="1328636675">
      <w:bodyDiv w:val="1"/>
      <w:marLeft w:val="0"/>
      <w:marRight w:val="0"/>
      <w:marTop w:val="0"/>
      <w:marBottom w:val="0"/>
      <w:divBdr>
        <w:top w:val="none" w:sz="0" w:space="0" w:color="auto"/>
        <w:left w:val="none" w:sz="0" w:space="0" w:color="auto"/>
        <w:bottom w:val="none" w:sz="0" w:space="0" w:color="auto"/>
        <w:right w:val="none" w:sz="0" w:space="0" w:color="auto"/>
      </w:divBdr>
    </w:div>
    <w:div w:id="1446273238">
      <w:bodyDiv w:val="1"/>
      <w:marLeft w:val="0"/>
      <w:marRight w:val="0"/>
      <w:marTop w:val="0"/>
      <w:marBottom w:val="0"/>
      <w:divBdr>
        <w:top w:val="none" w:sz="0" w:space="0" w:color="auto"/>
        <w:left w:val="none" w:sz="0" w:space="0" w:color="auto"/>
        <w:bottom w:val="none" w:sz="0" w:space="0" w:color="auto"/>
        <w:right w:val="none" w:sz="0" w:space="0" w:color="auto"/>
      </w:divBdr>
    </w:div>
    <w:div w:id="1448429665">
      <w:bodyDiv w:val="1"/>
      <w:marLeft w:val="0"/>
      <w:marRight w:val="0"/>
      <w:marTop w:val="0"/>
      <w:marBottom w:val="0"/>
      <w:divBdr>
        <w:top w:val="none" w:sz="0" w:space="0" w:color="auto"/>
        <w:left w:val="none" w:sz="0" w:space="0" w:color="auto"/>
        <w:bottom w:val="none" w:sz="0" w:space="0" w:color="auto"/>
        <w:right w:val="none" w:sz="0" w:space="0" w:color="auto"/>
      </w:divBdr>
    </w:div>
    <w:div w:id="1471706812">
      <w:bodyDiv w:val="1"/>
      <w:marLeft w:val="0"/>
      <w:marRight w:val="0"/>
      <w:marTop w:val="0"/>
      <w:marBottom w:val="0"/>
      <w:divBdr>
        <w:top w:val="none" w:sz="0" w:space="0" w:color="auto"/>
        <w:left w:val="none" w:sz="0" w:space="0" w:color="auto"/>
        <w:bottom w:val="none" w:sz="0" w:space="0" w:color="auto"/>
        <w:right w:val="none" w:sz="0" w:space="0" w:color="auto"/>
      </w:divBdr>
    </w:div>
    <w:div w:id="1547251412">
      <w:bodyDiv w:val="1"/>
      <w:marLeft w:val="0"/>
      <w:marRight w:val="0"/>
      <w:marTop w:val="0"/>
      <w:marBottom w:val="0"/>
      <w:divBdr>
        <w:top w:val="none" w:sz="0" w:space="0" w:color="auto"/>
        <w:left w:val="none" w:sz="0" w:space="0" w:color="auto"/>
        <w:bottom w:val="none" w:sz="0" w:space="0" w:color="auto"/>
        <w:right w:val="none" w:sz="0" w:space="0" w:color="auto"/>
      </w:divBdr>
    </w:div>
    <w:div w:id="1649436768">
      <w:bodyDiv w:val="1"/>
      <w:marLeft w:val="0"/>
      <w:marRight w:val="0"/>
      <w:marTop w:val="0"/>
      <w:marBottom w:val="0"/>
      <w:divBdr>
        <w:top w:val="none" w:sz="0" w:space="0" w:color="auto"/>
        <w:left w:val="none" w:sz="0" w:space="0" w:color="auto"/>
        <w:bottom w:val="none" w:sz="0" w:space="0" w:color="auto"/>
        <w:right w:val="none" w:sz="0" w:space="0" w:color="auto"/>
      </w:divBdr>
    </w:div>
    <w:div w:id="1651057993">
      <w:bodyDiv w:val="1"/>
      <w:marLeft w:val="0"/>
      <w:marRight w:val="0"/>
      <w:marTop w:val="0"/>
      <w:marBottom w:val="0"/>
      <w:divBdr>
        <w:top w:val="none" w:sz="0" w:space="0" w:color="auto"/>
        <w:left w:val="none" w:sz="0" w:space="0" w:color="auto"/>
        <w:bottom w:val="none" w:sz="0" w:space="0" w:color="auto"/>
        <w:right w:val="none" w:sz="0" w:space="0" w:color="auto"/>
      </w:divBdr>
    </w:div>
    <w:div w:id="1675837598">
      <w:bodyDiv w:val="1"/>
      <w:marLeft w:val="0"/>
      <w:marRight w:val="0"/>
      <w:marTop w:val="0"/>
      <w:marBottom w:val="0"/>
      <w:divBdr>
        <w:top w:val="none" w:sz="0" w:space="0" w:color="auto"/>
        <w:left w:val="none" w:sz="0" w:space="0" w:color="auto"/>
        <w:bottom w:val="none" w:sz="0" w:space="0" w:color="auto"/>
        <w:right w:val="none" w:sz="0" w:space="0" w:color="auto"/>
      </w:divBdr>
    </w:div>
    <w:div w:id="1758478435">
      <w:bodyDiv w:val="1"/>
      <w:marLeft w:val="0"/>
      <w:marRight w:val="0"/>
      <w:marTop w:val="0"/>
      <w:marBottom w:val="0"/>
      <w:divBdr>
        <w:top w:val="none" w:sz="0" w:space="0" w:color="auto"/>
        <w:left w:val="none" w:sz="0" w:space="0" w:color="auto"/>
        <w:bottom w:val="none" w:sz="0" w:space="0" w:color="auto"/>
        <w:right w:val="none" w:sz="0" w:space="0" w:color="auto"/>
      </w:divBdr>
    </w:div>
    <w:div w:id="1788888502">
      <w:bodyDiv w:val="1"/>
      <w:marLeft w:val="0"/>
      <w:marRight w:val="0"/>
      <w:marTop w:val="0"/>
      <w:marBottom w:val="0"/>
      <w:divBdr>
        <w:top w:val="none" w:sz="0" w:space="0" w:color="auto"/>
        <w:left w:val="none" w:sz="0" w:space="0" w:color="auto"/>
        <w:bottom w:val="none" w:sz="0" w:space="0" w:color="auto"/>
        <w:right w:val="none" w:sz="0" w:space="0" w:color="auto"/>
      </w:divBdr>
    </w:div>
    <w:div w:id="1842814171">
      <w:bodyDiv w:val="1"/>
      <w:marLeft w:val="0"/>
      <w:marRight w:val="0"/>
      <w:marTop w:val="0"/>
      <w:marBottom w:val="0"/>
      <w:divBdr>
        <w:top w:val="none" w:sz="0" w:space="0" w:color="auto"/>
        <w:left w:val="none" w:sz="0" w:space="0" w:color="auto"/>
        <w:bottom w:val="none" w:sz="0" w:space="0" w:color="auto"/>
        <w:right w:val="none" w:sz="0" w:space="0" w:color="auto"/>
      </w:divBdr>
    </w:div>
    <w:div w:id="1945768299">
      <w:bodyDiv w:val="1"/>
      <w:marLeft w:val="0"/>
      <w:marRight w:val="0"/>
      <w:marTop w:val="0"/>
      <w:marBottom w:val="0"/>
      <w:divBdr>
        <w:top w:val="none" w:sz="0" w:space="0" w:color="auto"/>
        <w:left w:val="none" w:sz="0" w:space="0" w:color="auto"/>
        <w:bottom w:val="none" w:sz="0" w:space="0" w:color="auto"/>
        <w:right w:val="none" w:sz="0" w:space="0" w:color="auto"/>
      </w:divBdr>
    </w:div>
    <w:div w:id="2023194259">
      <w:bodyDiv w:val="1"/>
      <w:marLeft w:val="0"/>
      <w:marRight w:val="0"/>
      <w:marTop w:val="0"/>
      <w:marBottom w:val="0"/>
      <w:divBdr>
        <w:top w:val="none" w:sz="0" w:space="0" w:color="auto"/>
        <w:left w:val="none" w:sz="0" w:space="0" w:color="auto"/>
        <w:bottom w:val="none" w:sz="0" w:space="0" w:color="auto"/>
        <w:right w:val="none" w:sz="0" w:space="0" w:color="auto"/>
      </w:divBdr>
    </w:div>
    <w:div w:id="2041733899">
      <w:bodyDiv w:val="1"/>
      <w:marLeft w:val="0"/>
      <w:marRight w:val="0"/>
      <w:marTop w:val="0"/>
      <w:marBottom w:val="0"/>
      <w:divBdr>
        <w:top w:val="none" w:sz="0" w:space="0" w:color="auto"/>
        <w:left w:val="none" w:sz="0" w:space="0" w:color="auto"/>
        <w:bottom w:val="none" w:sz="0" w:space="0" w:color="auto"/>
        <w:right w:val="none" w:sz="0" w:space="0" w:color="auto"/>
      </w:divBdr>
    </w:div>
    <w:div w:id="21174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9F1B-6A1F-2649-B456-15BE2074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1211</Words>
  <Characters>6908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Stage 1 – Desired Results</vt:lpstr>
    </vt:vector>
  </TitlesOfParts>
  <Company>University of Minnesota Duluth</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Desired Results</dc:title>
  <dc:creator>Helen Mongan-Rallis</dc:creator>
  <cp:lastModifiedBy>Microsoft Office User</cp:lastModifiedBy>
  <cp:revision>5</cp:revision>
  <cp:lastPrinted>2009-10-08T15:15:00Z</cp:lastPrinted>
  <dcterms:created xsi:type="dcterms:W3CDTF">2017-12-03T22:08:00Z</dcterms:created>
  <dcterms:modified xsi:type="dcterms:W3CDTF">2017-12-04T04:06:00Z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